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186B3"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bookmarkStart w:id="0" w:name="_Hlk146819026"/>
      <w:bookmarkStart w:id="1" w:name="_GoBack"/>
      <w:bookmarkEnd w:id="1"/>
    </w:p>
    <w:p w14:paraId="6B79559E" w14:textId="77777777" w:rsidR="00716986" w:rsidRDefault="008F6957">
      <w:pPr>
        <w:pBdr>
          <w:top w:val="nil"/>
          <w:left w:val="nil"/>
          <w:bottom w:val="nil"/>
          <w:right w:val="nil"/>
          <w:between w:val="nil"/>
        </w:pBdr>
        <w:spacing w:after="0" w:line="240" w:lineRule="auto"/>
        <w:ind w:left="1" w:hanging="3"/>
        <w:jc w:val="center"/>
        <w:rPr>
          <w:color w:val="000000"/>
          <w:sz w:val="28"/>
          <w:szCs w:val="28"/>
        </w:rPr>
      </w:pPr>
      <w:r>
        <w:rPr>
          <w:b/>
          <w:color w:val="000000"/>
          <w:sz w:val="28"/>
          <w:szCs w:val="28"/>
        </w:rPr>
        <w:t xml:space="preserve">Муниципальное автономное общеобразовательное учреждение </w:t>
      </w:r>
    </w:p>
    <w:p w14:paraId="28D69160" w14:textId="77777777" w:rsidR="00716986" w:rsidRDefault="008F6957">
      <w:pPr>
        <w:pBdr>
          <w:top w:val="nil"/>
          <w:left w:val="nil"/>
          <w:bottom w:val="nil"/>
          <w:right w:val="nil"/>
          <w:between w:val="nil"/>
        </w:pBdr>
        <w:spacing w:after="0" w:line="240" w:lineRule="auto"/>
        <w:ind w:left="1" w:hanging="3"/>
        <w:jc w:val="center"/>
        <w:rPr>
          <w:color w:val="000000"/>
          <w:sz w:val="28"/>
          <w:szCs w:val="28"/>
        </w:rPr>
      </w:pPr>
      <w:r>
        <w:rPr>
          <w:b/>
          <w:color w:val="000000"/>
          <w:sz w:val="28"/>
          <w:szCs w:val="28"/>
        </w:rPr>
        <w:t>Гимназия №205 «Театр»</w:t>
      </w:r>
    </w:p>
    <w:p w14:paraId="4A93D6D5"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tbl>
      <w:tblPr>
        <w:tblStyle w:val="af1"/>
        <w:tblW w:w="10173" w:type="dxa"/>
        <w:tblInd w:w="-108" w:type="dxa"/>
        <w:tblLayout w:type="fixed"/>
        <w:tblLook w:val="0000" w:firstRow="0" w:lastRow="0" w:firstColumn="0" w:lastColumn="0" w:noHBand="0" w:noVBand="0"/>
      </w:tblPr>
      <w:tblGrid>
        <w:gridCol w:w="5211"/>
        <w:gridCol w:w="4962"/>
      </w:tblGrid>
      <w:tr w:rsidR="00716986" w14:paraId="59433E59" w14:textId="77777777">
        <w:trPr>
          <w:trHeight w:val="1231"/>
        </w:trPr>
        <w:tc>
          <w:tcPr>
            <w:tcW w:w="5211" w:type="dxa"/>
          </w:tcPr>
          <w:p w14:paraId="24A583BF" w14:textId="77777777" w:rsidR="00716986" w:rsidRDefault="008F6957">
            <w:pPr>
              <w:keepNext/>
              <w:keepLines/>
              <w:pBdr>
                <w:top w:val="nil"/>
                <w:left w:val="nil"/>
                <w:bottom w:val="nil"/>
                <w:right w:val="nil"/>
                <w:between w:val="nil"/>
              </w:pBdr>
              <w:spacing w:after="0" w:line="240" w:lineRule="auto"/>
              <w:ind w:left="0" w:hanging="2"/>
              <w:jc w:val="both"/>
              <w:rPr>
                <w:color w:val="000000"/>
                <w:szCs w:val="24"/>
              </w:rPr>
            </w:pPr>
            <w:r>
              <w:rPr>
                <w:color w:val="000000"/>
                <w:szCs w:val="24"/>
              </w:rPr>
              <w:t xml:space="preserve">Рассмотрено на заседании                                           </w:t>
            </w:r>
          </w:p>
          <w:p w14:paraId="7CBBEC1B" w14:textId="77777777" w:rsidR="00716986" w:rsidRDefault="008F6957">
            <w:pPr>
              <w:keepNext/>
              <w:keepLines/>
              <w:pBdr>
                <w:top w:val="nil"/>
                <w:left w:val="nil"/>
                <w:bottom w:val="nil"/>
                <w:right w:val="nil"/>
                <w:between w:val="nil"/>
              </w:pBdr>
              <w:spacing w:after="0" w:line="240" w:lineRule="auto"/>
              <w:ind w:left="0" w:hanging="2"/>
              <w:jc w:val="both"/>
              <w:rPr>
                <w:color w:val="000000"/>
                <w:szCs w:val="24"/>
              </w:rPr>
            </w:pPr>
            <w:r>
              <w:rPr>
                <w:color w:val="000000"/>
                <w:szCs w:val="24"/>
              </w:rPr>
              <w:t>педагогического совета</w:t>
            </w:r>
          </w:p>
          <w:p w14:paraId="505DD114" w14:textId="77777777" w:rsidR="00716986" w:rsidRDefault="008F6957">
            <w:pPr>
              <w:keepNext/>
              <w:keepLines/>
              <w:pBdr>
                <w:top w:val="nil"/>
                <w:left w:val="nil"/>
                <w:bottom w:val="nil"/>
                <w:right w:val="nil"/>
                <w:between w:val="nil"/>
              </w:pBdr>
              <w:spacing w:after="0" w:line="240" w:lineRule="auto"/>
              <w:ind w:left="0" w:hanging="2"/>
              <w:jc w:val="both"/>
              <w:rPr>
                <w:color w:val="000000"/>
                <w:szCs w:val="24"/>
              </w:rPr>
            </w:pPr>
            <w:r>
              <w:rPr>
                <w:color w:val="000000"/>
                <w:szCs w:val="24"/>
              </w:rPr>
              <w:t xml:space="preserve">МАОУ Гимназия №205 «Театр»                                 </w:t>
            </w:r>
          </w:p>
          <w:p w14:paraId="3A2ABD1D" w14:textId="77777777" w:rsidR="00716986" w:rsidRDefault="008F6957">
            <w:pPr>
              <w:keepNext/>
              <w:keepLines/>
              <w:pBdr>
                <w:top w:val="nil"/>
                <w:left w:val="nil"/>
                <w:bottom w:val="nil"/>
                <w:right w:val="nil"/>
                <w:between w:val="nil"/>
              </w:pBdr>
              <w:spacing w:after="0" w:line="240" w:lineRule="auto"/>
              <w:ind w:left="0" w:hanging="2"/>
              <w:jc w:val="both"/>
              <w:rPr>
                <w:color w:val="000000"/>
                <w:szCs w:val="24"/>
              </w:rPr>
            </w:pPr>
            <w:r>
              <w:rPr>
                <w:color w:val="000000"/>
                <w:szCs w:val="24"/>
              </w:rPr>
              <w:t xml:space="preserve">протокол №__ от __.___.20__ г.                    </w:t>
            </w:r>
          </w:p>
          <w:p w14:paraId="14A5DB01" w14:textId="77777777" w:rsidR="00716986" w:rsidRDefault="008F6957">
            <w:pPr>
              <w:keepNext/>
              <w:keepLines/>
              <w:pBdr>
                <w:top w:val="nil"/>
                <w:left w:val="nil"/>
                <w:bottom w:val="nil"/>
                <w:right w:val="nil"/>
                <w:between w:val="nil"/>
              </w:pBdr>
              <w:spacing w:after="0" w:line="240" w:lineRule="auto"/>
              <w:ind w:left="0" w:hanging="2"/>
              <w:jc w:val="both"/>
              <w:rPr>
                <w:color w:val="000000"/>
                <w:szCs w:val="24"/>
              </w:rPr>
            </w:pPr>
            <w:r>
              <w:rPr>
                <w:color w:val="000000"/>
                <w:szCs w:val="24"/>
              </w:rPr>
              <w:t xml:space="preserve">                                                              </w:t>
            </w:r>
          </w:p>
        </w:tc>
        <w:tc>
          <w:tcPr>
            <w:tcW w:w="4962" w:type="dxa"/>
          </w:tcPr>
          <w:p w14:paraId="39CF6432" w14:textId="77777777" w:rsidR="00716986" w:rsidRDefault="008F6957">
            <w:pPr>
              <w:keepNext/>
              <w:keepLines/>
              <w:pBdr>
                <w:top w:val="nil"/>
                <w:left w:val="nil"/>
                <w:bottom w:val="nil"/>
                <w:right w:val="nil"/>
                <w:between w:val="nil"/>
              </w:pBdr>
              <w:spacing w:after="0" w:line="240" w:lineRule="auto"/>
              <w:ind w:left="0" w:hanging="2"/>
              <w:jc w:val="both"/>
              <w:rPr>
                <w:color w:val="000000"/>
                <w:szCs w:val="24"/>
              </w:rPr>
            </w:pPr>
            <w:r>
              <w:rPr>
                <w:color w:val="000000"/>
                <w:szCs w:val="24"/>
              </w:rPr>
              <w:t>«</w:t>
            </w:r>
            <w:r>
              <w:rPr>
                <w:b/>
                <w:color w:val="000000"/>
                <w:szCs w:val="24"/>
              </w:rPr>
              <w:t>Утверждаю</w:t>
            </w:r>
            <w:r>
              <w:rPr>
                <w:color w:val="000000"/>
                <w:szCs w:val="24"/>
              </w:rPr>
              <w:t>»</w:t>
            </w:r>
          </w:p>
          <w:p w14:paraId="644399CB" w14:textId="77777777" w:rsidR="00716986" w:rsidRDefault="008F6957">
            <w:pPr>
              <w:keepNext/>
              <w:keepLines/>
              <w:pBdr>
                <w:top w:val="nil"/>
                <w:left w:val="nil"/>
                <w:bottom w:val="nil"/>
                <w:right w:val="nil"/>
                <w:between w:val="nil"/>
              </w:pBdr>
              <w:spacing w:after="0" w:line="240" w:lineRule="auto"/>
              <w:ind w:left="0" w:hanging="2"/>
              <w:jc w:val="both"/>
              <w:rPr>
                <w:color w:val="000000"/>
                <w:szCs w:val="24"/>
              </w:rPr>
            </w:pPr>
            <w:r>
              <w:rPr>
                <w:color w:val="000000"/>
                <w:szCs w:val="24"/>
              </w:rPr>
              <w:t>Директор МАОУ Гимназия № 205 «Театр»</w:t>
            </w:r>
          </w:p>
          <w:p w14:paraId="106FF377" w14:textId="77777777" w:rsidR="00716986" w:rsidRDefault="008F6957">
            <w:pPr>
              <w:keepNext/>
              <w:keepLines/>
              <w:pBdr>
                <w:top w:val="nil"/>
                <w:left w:val="nil"/>
                <w:bottom w:val="nil"/>
                <w:right w:val="nil"/>
                <w:between w:val="nil"/>
              </w:pBdr>
              <w:spacing w:after="0" w:line="240" w:lineRule="auto"/>
              <w:ind w:left="0" w:hanging="2"/>
              <w:jc w:val="both"/>
              <w:rPr>
                <w:color w:val="000000"/>
                <w:szCs w:val="24"/>
              </w:rPr>
            </w:pPr>
            <w:r>
              <w:rPr>
                <w:color w:val="000000"/>
                <w:szCs w:val="24"/>
              </w:rPr>
              <w:t>______________/ (Сажина Т.В.)</w:t>
            </w:r>
          </w:p>
          <w:p w14:paraId="31DBD33B" w14:textId="77777777" w:rsidR="00716986" w:rsidRDefault="008F6957">
            <w:pPr>
              <w:keepNext/>
              <w:keepLines/>
              <w:pBdr>
                <w:top w:val="nil"/>
                <w:left w:val="nil"/>
                <w:bottom w:val="nil"/>
                <w:right w:val="nil"/>
                <w:between w:val="nil"/>
              </w:pBdr>
              <w:spacing w:after="0" w:line="240" w:lineRule="auto"/>
              <w:ind w:left="0" w:hanging="2"/>
              <w:jc w:val="both"/>
              <w:rPr>
                <w:color w:val="000000"/>
                <w:szCs w:val="24"/>
              </w:rPr>
            </w:pPr>
            <w:r>
              <w:rPr>
                <w:color w:val="000000"/>
                <w:szCs w:val="24"/>
              </w:rPr>
              <w:t>приказ №__ от __.___.20__ г.</w:t>
            </w:r>
          </w:p>
        </w:tc>
      </w:tr>
      <w:bookmarkEnd w:id="0"/>
    </w:tbl>
    <w:p w14:paraId="03BBB3DA"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p w14:paraId="52EF6BAA"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p w14:paraId="46023ECF"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p w14:paraId="5F30742C"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p w14:paraId="60E5A82E"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p w14:paraId="6571D1A3"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p w14:paraId="5A844DC1"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p w14:paraId="20A7C267"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p w14:paraId="5ED9A25D"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p w14:paraId="5E36A56C"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p w14:paraId="7174FFB1"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p w14:paraId="308212E0"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p w14:paraId="091AF2AC" w14:textId="77777777" w:rsidR="00716986" w:rsidRDefault="008F6957">
      <w:pPr>
        <w:pBdr>
          <w:top w:val="nil"/>
          <w:left w:val="nil"/>
          <w:bottom w:val="nil"/>
          <w:right w:val="nil"/>
          <w:between w:val="nil"/>
        </w:pBdr>
        <w:spacing w:after="0" w:line="240" w:lineRule="auto"/>
        <w:ind w:left="1" w:hanging="3"/>
        <w:jc w:val="center"/>
        <w:rPr>
          <w:color w:val="000000"/>
          <w:sz w:val="28"/>
          <w:szCs w:val="28"/>
        </w:rPr>
      </w:pPr>
      <w:r>
        <w:rPr>
          <w:b/>
          <w:color w:val="000000"/>
          <w:sz w:val="28"/>
          <w:szCs w:val="28"/>
        </w:rPr>
        <w:t>ПЛАН</w:t>
      </w:r>
    </w:p>
    <w:p w14:paraId="69DC550C" w14:textId="77777777" w:rsidR="00716986" w:rsidRDefault="008F6957">
      <w:pPr>
        <w:pBdr>
          <w:top w:val="nil"/>
          <w:left w:val="nil"/>
          <w:bottom w:val="nil"/>
          <w:right w:val="nil"/>
          <w:between w:val="nil"/>
        </w:pBdr>
        <w:spacing w:after="0" w:line="240" w:lineRule="auto"/>
        <w:ind w:left="1" w:hanging="3"/>
        <w:jc w:val="center"/>
        <w:rPr>
          <w:color w:val="000000"/>
          <w:sz w:val="28"/>
          <w:szCs w:val="28"/>
        </w:rPr>
      </w:pPr>
      <w:r>
        <w:rPr>
          <w:b/>
          <w:color w:val="000000"/>
          <w:sz w:val="28"/>
          <w:szCs w:val="28"/>
        </w:rPr>
        <w:t>внеурочной деятельности 5-9 классов, обучающихся по ФГОС ООО,</w:t>
      </w:r>
    </w:p>
    <w:p w14:paraId="44B79FC6" w14:textId="77777777" w:rsidR="00716986" w:rsidRDefault="008F6957">
      <w:pPr>
        <w:pBdr>
          <w:top w:val="nil"/>
          <w:left w:val="nil"/>
          <w:bottom w:val="nil"/>
          <w:right w:val="nil"/>
          <w:between w:val="nil"/>
        </w:pBdr>
        <w:spacing w:after="0" w:line="240" w:lineRule="auto"/>
        <w:ind w:left="1" w:hanging="3"/>
        <w:jc w:val="center"/>
        <w:rPr>
          <w:color w:val="000000"/>
          <w:sz w:val="28"/>
          <w:szCs w:val="28"/>
        </w:rPr>
      </w:pPr>
      <w:r>
        <w:rPr>
          <w:b/>
          <w:color w:val="000000"/>
          <w:sz w:val="28"/>
          <w:szCs w:val="28"/>
        </w:rPr>
        <w:t>на 2023-2024 учебный год</w:t>
      </w:r>
    </w:p>
    <w:p w14:paraId="537956C8" w14:textId="77777777" w:rsidR="00716986" w:rsidRDefault="008F6957">
      <w:pPr>
        <w:pBdr>
          <w:top w:val="nil"/>
          <w:left w:val="nil"/>
          <w:bottom w:val="nil"/>
          <w:right w:val="nil"/>
          <w:between w:val="nil"/>
        </w:pBdr>
        <w:spacing w:after="0" w:line="240" w:lineRule="auto"/>
        <w:ind w:left="0" w:hanging="2"/>
        <w:jc w:val="center"/>
        <w:rPr>
          <w:color w:val="000000"/>
          <w:szCs w:val="24"/>
        </w:rPr>
      </w:pPr>
      <w:r>
        <w:rPr>
          <w:b/>
          <w:color w:val="000000"/>
          <w:szCs w:val="24"/>
        </w:rPr>
        <w:t>Приложение к ООП ООО</w:t>
      </w:r>
    </w:p>
    <w:p w14:paraId="7103070D"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p w14:paraId="1C327A1B"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p w14:paraId="5783255D"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p w14:paraId="5D3D4C88"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p w14:paraId="13ADDEE4"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p w14:paraId="104C905F"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p w14:paraId="644B412F"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p w14:paraId="36109C84"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p w14:paraId="365131C5"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p w14:paraId="63EF26C9"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p w14:paraId="68AFCD26"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p w14:paraId="3B5E2CBB"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p w14:paraId="26E6DA6D"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p w14:paraId="01564EEF"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p w14:paraId="671ED74D"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p w14:paraId="253692D2"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p w14:paraId="39AB4C2B"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p w14:paraId="7B95EB34"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p w14:paraId="416D2513"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p w14:paraId="1334150F" w14:textId="77777777" w:rsidR="00716986" w:rsidRDefault="00716986">
      <w:pPr>
        <w:pBdr>
          <w:top w:val="nil"/>
          <w:left w:val="nil"/>
          <w:bottom w:val="nil"/>
          <w:right w:val="nil"/>
          <w:between w:val="nil"/>
        </w:pBdr>
        <w:spacing w:after="0" w:line="240" w:lineRule="auto"/>
        <w:ind w:left="1" w:hanging="3"/>
        <w:jc w:val="center"/>
        <w:rPr>
          <w:color w:val="000000"/>
          <w:sz w:val="28"/>
          <w:szCs w:val="28"/>
        </w:rPr>
      </w:pPr>
    </w:p>
    <w:p w14:paraId="5BE20A7E" w14:textId="77777777" w:rsidR="00716986" w:rsidRDefault="008F6957" w:rsidP="00CF1006">
      <w:pPr>
        <w:pBdr>
          <w:top w:val="nil"/>
          <w:left w:val="nil"/>
          <w:bottom w:val="nil"/>
          <w:right w:val="nil"/>
          <w:between w:val="nil"/>
        </w:pBdr>
        <w:spacing w:after="0" w:line="240" w:lineRule="auto"/>
        <w:ind w:leftChars="0" w:left="0" w:firstLineChars="0" w:firstLine="0"/>
        <w:jc w:val="center"/>
        <w:rPr>
          <w:color w:val="000000"/>
          <w:sz w:val="28"/>
          <w:szCs w:val="28"/>
        </w:rPr>
      </w:pPr>
      <w:r>
        <w:rPr>
          <w:color w:val="000000"/>
          <w:sz w:val="28"/>
          <w:szCs w:val="28"/>
        </w:rPr>
        <w:t>Екатеринбург</w:t>
      </w:r>
    </w:p>
    <w:p w14:paraId="093378A4" w14:textId="16A7F277" w:rsidR="00CF1006" w:rsidRDefault="00CF1006" w:rsidP="00CF1006">
      <w:pPr>
        <w:pBdr>
          <w:top w:val="nil"/>
          <w:left w:val="nil"/>
          <w:bottom w:val="nil"/>
          <w:right w:val="nil"/>
          <w:between w:val="nil"/>
        </w:pBdr>
        <w:spacing w:after="0" w:line="240" w:lineRule="auto"/>
        <w:ind w:left="1" w:hanging="3"/>
        <w:jc w:val="center"/>
        <w:rPr>
          <w:color w:val="000000"/>
          <w:sz w:val="28"/>
          <w:szCs w:val="28"/>
        </w:rPr>
      </w:pPr>
      <w:r>
        <w:rPr>
          <w:color w:val="000000"/>
          <w:sz w:val="28"/>
          <w:szCs w:val="28"/>
        </w:rPr>
        <w:t>2023</w:t>
      </w:r>
    </w:p>
    <w:p w14:paraId="09B95A3F" w14:textId="77777777" w:rsidR="00716986" w:rsidRDefault="008F6957">
      <w:pPr>
        <w:pBdr>
          <w:top w:val="nil"/>
          <w:left w:val="nil"/>
          <w:bottom w:val="nil"/>
          <w:right w:val="nil"/>
          <w:between w:val="nil"/>
        </w:pBdr>
        <w:spacing w:after="0" w:line="240" w:lineRule="auto"/>
        <w:ind w:left="1" w:hanging="3"/>
        <w:jc w:val="center"/>
        <w:rPr>
          <w:color w:val="000000"/>
          <w:sz w:val="28"/>
          <w:szCs w:val="28"/>
        </w:rPr>
      </w:pPr>
      <w:r>
        <w:rPr>
          <w:b/>
          <w:color w:val="000000"/>
          <w:sz w:val="28"/>
          <w:szCs w:val="28"/>
        </w:rPr>
        <w:lastRenderedPageBreak/>
        <w:t>1.Пояснительная записка</w:t>
      </w:r>
    </w:p>
    <w:p w14:paraId="26C7C787" w14:textId="77777777" w:rsidR="00716986" w:rsidRDefault="008F6957">
      <w:pPr>
        <w:pBdr>
          <w:top w:val="nil"/>
          <w:left w:val="nil"/>
          <w:bottom w:val="nil"/>
          <w:right w:val="nil"/>
          <w:between w:val="nil"/>
        </w:pBdr>
        <w:spacing w:line="240" w:lineRule="auto"/>
        <w:ind w:left="1" w:hanging="3"/>
        <w:rPr>
          <w:color w:val="000000"/>
          <w:sz w:val="28"/>
          <w:szCs w:val="28"/>
        </w:rPr>
      </w:pPr>
      <w:r>
        <w:rPr>
          <w:color w:val="000000"/>
          <w:sz w:val="28"/>
          <w:szCs w:val="28"/>
        </w:rPr>
        <w:t>План внеурочной деятельности основного   общего образования МАОУ</w:t>
      </w:r>
      <w:r>
        <w:rPr>
          <w:sz w:val="28"/>
          <w:szCs w:val="28"/>
        </w:rPr>
        <w:t xml:space="preserve"> Гимназия  205 “Театр” </w:t>
      </w:r>
      <w:r>
        <w:rPr>
          <w:color w:val="000000"/>
          <w:sz w:val="28"/>
          <w:szCs w:val="28"/>
        </w:rPr>
        <w:t xml:space="preserve">является нормативным документом и составлен в соответствии с нормативными документами: </w:t>
      </w:r>
    </w:p>
    <w:p w14:paraId="593E5910" w14:textId="77777777" w:rsidR="00716986" w:rsidRDefault="008F6957">
      <w:pPr>
        <w:numPr>
          <w:ilvl w:val="0"/>
          <w:numId w:val="1"/>
        </w:numPr>
        <w:pBdr>
          <w:top w:val="nil"/>
          <w:left w:val="nil"/>
          <w:bottom w:val="nil"/>
          <w:right w:val="nil"/>
          <w:between w:val="nil"/>
        </w:pBdr>
        <w:spacing w:after="15" w:line="240" w:lineRule="auto"/>
        <w:ind w:left="1" w:hanging="3"/>
        <w:rPr>
          <w:color w:val="000000"/>
          <w:sz w:val="28"/>
          <w:szCs w:val="28"/>
        </w:rPr>
      </w:pPr>
      <w:r>
        <w:rPr>
          <w:color w:val="000000"/>
          <w:sz w:val="28"/>
          <w:szCs w:val="28"/>
        </w:rPr>
        <w:t xml:space="preserve">Федеральный закон Российской Федерации от 29 декабря 2012 г. №  273-ФЗ «Об образовании в Российской Федерации»; </w:t>
      </w:r>
    </w:p>
    <w:p w14:paraId="47EB9E8B" w14:textId="77777777" w:rsidR="00716986" w:rsidRDefault="008F6957">
      <w:pPr>
        <w:numPr>
          <w:ilvl w:val="0"/>
          <w:numId w:val="1"/>
        </w:numPr>
        <w:pBdr>
          <w:top w:val="nil"/>
          <w:left w:val="nil"/>
          <w:bottom w:val="nil"/>
          <w:right w:val="nil"/>
          <w:between w:val="nil"/>
        </w:pBdr>
        <w:spacing w:after="15" w:line="240" w:lineRule="auto"/>
        <w:ind w:left="1" w:hanging="3"/>
        <w:rPr>
          <w:color w:val="000000"/>
          <w:sz w:val="28"/>
          <w:szCs w:val="28"/>
        </w:rPr>
      </w:pPr>
      <w:r>
        <w:rPr>
          <w:color w:val="000000"/>
          <w:sz w:val="28"/>
          <w:szCs w:val="28"/>
        </w:rPr>
        <w:t xml:space="preserve">Закон Свердловской области от 15 июля 2013 г. № 78-ОЗ "Об образовании в Свердловской области"; </w:t>
      </w:r>
    </w:p>
    <w:p w14:paraId="352E0B45" w14:textId="77777777" w:rsidR="00716986" w:rsidRDefault="008F6957">
      <w:pPr>
        <w:numPr>
          <w:ilvl w:val="0"/>
          <w:numId w:val="1"/>
        </w:numPr>
        <w:pBdr>
          <w:top w:val="nil"/>
          <w:left w:val="nil"/>
          <w:bottom w:val="nil"/>
          <w:right w:val="nil"/>
          <w:between w:val="nil"/>
        </w:pBdr>
        <w:spacing w:after="15" w:line="240" w:lineRule="auto"/>
        <w:ind w:left="1" w:hanging="3"/>
        <w:rPr>
          <w:color w:val="000000"/>
          <w:sz w:val="28"/>
          <w:szCs w:val="28"/>
        </w:rPr>
      </w:pPr>
      <w:r>
        <w:rPr>
          <w:color w:val="000000"/>
          <w:sz w:val="28"/>
          <w:szCs w:val="28"/>
        </w:rPr>
        <w:t>Приказ Министерства образования и науки РФ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b/>
          <w:color w:val="000000"/>
          <w:sz w:val="28"/>
          <w:szCs w:val="28"/>
        </w:rPr>
        <w:t xml:space="preserve"> </w:t>
      </w:r>
      <w:r>
        <w:rPr>
          <w:color w:val="000000"/>
          <w:sz w:val="28"/>
          <w:szCs w:val="28"/>
        </w:rPr>
        <w:t xml:space="preserve">(с изменениями и дополнениями от 13 декабря 2013 года, 28 мая 2014, 17 июля 2015 г.) </w:t>
      </w:r>
    </w:p>
    <w:p w14:paraId="42732890" w14:textId="77777777" w:rsidR="00716986" w:rsidRDefault="008F6957">
      <w:pPr>
        <w:numPr>
          <w:ilvl w:val="0"/>
          <w:numId w:val="1"/>
        </w:numPr>
        <w:pBdr>
          <w:top w:val="nil"/>
          <w:left w:val="nil"/>
          <w:bottom w:val="nil"/>
          <w:right w:val="nil"/>
          <w:between w:val="nil"/>
        </w:pBdr>
        <w:spacing w:after="12" w:line="240" w:lineRule="auto"/>
        <w:ind w:left="1" w:hanging="3"/>
        <w:rPr>
          <w:color w:val="000000"/>
          <w:sz w:val="28"/>
          <w:szCs w:val="28"/>
        </w:rPr>
      </w:pPr>
      <w:r>
        <w:rPr>
          <w:color w:val="000000"/>
          <w:sz w:val="28"/>
          <w:szCs w:val="28"/>
        </w:rPr>
        <w:t xml:space="preserve">Постановление Главного санитарного врача РФ от 28.09.2020  № 28 «Об </w:t>
      </w:r>
    </w:p>
    <w:p w14:paraId="56E7F5A0" w14:textId="77777777" w:rsidR="00716986" w:rsidRDefault="008F6957">
      <w:pPr>
        <w:pBdr>
          <w:top w:val="nil"/>
          <w:left w:val="nil"/>
          <w:bottom w:val="nil"/>
          <w:right w:val="nil"/>
          <w:between w:val="nil"/>
        </w:pBdr>
        <w:tabs>
          <w:tab w:val="center" w:pos="2318"/>
          <w:tab w:val="center" w:pos="4895"/>
          <w:tab w:val="center" w:pos="7379"/>
          <w:tab w:val="right" w:pos="11005"/>
        </w:tabs>
        <w:spacing w:line="240" w:lineRule="auto"/>
        <w:ind w:left="1" w:hanging="3"/>
        <w:rPr>
          <w:color w:val="000000"/>
          <w:sz w:val="28"/>
          <w:szCs w:val="28"/>
        </w:rPr>
      </w:pPr>
      <w:r>
        <w:rPr>
          <w:rFonts w:ascii="Calibri" w:eastAsia="Calibri" w:hAnsi="Calibri" w:cs="Calibri"/>
          <w:color w:val="000000"/>
          <w:sz w:val="28"/>
          <w:szCs w:val="28"/>
        </w:rPr>
        <w:tab/>
      </w:r>
      <w:r>
        <w:rPr>
          <w:color w:val="000000"/>
          <w:sz w:val="28"/>
          <w:szCs w:val="28"/>
        </w:rPr>
        <w:t xml:space="preserve">утверждении </w:t>
      </w:r>
      <w:r>
        <w:rPr>
          <w:color w:val="000000"/>
          <w:sz w:val="28"/>
          <w:szCs w:val="28"/>
        </w:rPr>
        <w:tab/>
        <w:t xml:space="preserve">СП      2.4.3648-20 </w:t>
      </w:r>
      <w:r>
        <w:rPr>
          <w:color w:val="000000"/>
          <w:sz w:val="28"/>
          <w:szCs w:val="28"/>
        </w:rPr>
        <w:tab/>
        <w:t xml:space="preserve">«Санитарно-эпидемиологические требования к организациям воспитания и обучения, отдыха и оздоровления детей и молодежи». </w:t>
      </w:r>
    </w:p>
    <w:p w14:paraId="1BC6E8BF" w14:textId="77777777" w:rsidR="00716986" w:rsidRDefault="008F6957">
      <w:pPr>
        <w:numPr>
          <w:ilvl w:val="0"/>
          <w:numId w:val="1"/>
        </w:numPr>
        <w:pBdr>
          <w:top w:val="nil"/>
          <w:left w:val="nil"/>
          <w:bottom w:val="nil"/>
          <w:right w:val="nil"/>
          <w:between w:val="nil"/>
        </w:pBdr>
        <w:spacing w:after="29" w:line="240" w:lineRule="auto"/>
        <w:ind w:left="1" w:hanging="3"/>
        <w:rPr>
          <w:color w:val="000000"/>
          <w:sz w:val="28"/>
          <w:szCs w:val="28"/>
        </w:rPr>
      </w:pPr>
      <w:r>
        <w:rPr>
          <w:color w:val="000000"/>
          <w:sz w:val="28"/>
          <w:szCs w:val="28"/>
        </w:rP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w:t>
      </w:r>
    </w:p>
    <w:p w14:paraId="38DBB743" w14:textId="77777777" w:rsidR="00716986" w:rsidRDefault="008F6957">
      <w:pPr>
        <w:numPr>
          <w:ilvl w:val="0"/>
          <w:numId w:val="1"/>
        </w:numPr>
        <w:pBdr>
          <w:top w:val="nil"/>
          <w:left w:val="nil"/>
          <w:bottom w:val="nil"/>
          <w:right w:val="nil"/>
          <w:between w:val="nil"/>
        </w:pBdr>
        <w:spacing w:after="15" w:line="240" w:lineRule="auto"/>
        <w:ind w:left="1" w:hanging="3"/>
        <w:rPr>
          <w:color w:val="000000"/>
          <w:sz w:val="28"/>
          <w:szCs w:val="28"/>
        </w:rPr>
      </w:pPr>
      <w:r>
        <w:rPr>
          <w:color w:val="000000"/>
          <w:sz w:val="28"/>
          <w:szCs w:val="28"/>
        </w:rPr>
        <w:t xml:space="preserve">Приказ </w:t>
      </w:r>
      <w:proofErr w:type="spellStart"/>
      <w:r>
        <w:rPr>
          <w:color w:val="000000"/>
          <w:sz w:val="28"/>
          <w:szCs w:val="28"/>
        </w:rPr>
        <w:t>Минпросвещения</w:t>
      </w:r>
      <w:proofErr w:type="spellEnd"/>
      <w:r>
        <w:rPr>
          <w:color w:val="000000"/>
          <w:sz w:val="28"/>
          <w:szCs w:val="28"/>
        </w:rPr>
        <w:t xml:space="preserve"> России от 31.05.2021 N 287 "Об утверждении федерального государственного образовательного стандарта основного общего образования" </w:t>
      </w:r>
    </w:p>
    <w:p w14:paraId="601250F1" w14:textId="77777777" w:rsidR="00716986" w:rsidRDefault="008F6957">
      <w:pPr>
        <w:numPr>
          <w:ilvl w:val="0"/>
          <w:numId w:val="1"/>
        </w:numPr>
        <w:pBdr>
          <w:top w:val="nil"/>
          <w:left w:val="nil"/>
          <w:bottom w:val="nil"/>
          <w:right w:val="nil"/>
          <w:between w:val="nil"/>
        </w:pBdr>
        <w:spacing w:after="12" w:line="240" w:lineRule="auto"/>
        <w:ind w:left="1" w:hanging="3"/>
        <w:rPr>
          <w:color w:val="000000"/>
          <w:sz w:val="28"/>
          <w:szCs w:val="28"/>
        </w:rPr>
      </w:pPr>
      <w:r>
        <w:rPr>
          <w:color w:val="000000"/>
          <w:sz w:val="28"/>
          <w:szCs w:val="28"/>
        </w:rPr>
        <w:t xml:space="preserve">Устав МАОУ- Гимназия «205» Театр </w:t>
      </w:r>
    </w:p>
    <w:p w14:paraId="39B811F5" w14:textId="77777777" w:rsidR="00716986" w:rsidRDefault="008F6957">
      <w:pPr>
        <w:numPr>
          <w:ilvl w:val="0"/>
          <w:numId w:val="1"/>
        </w:numPr>
        <w:pBdr>
          <w:top w:val="nil"/>
          <w:left w:val="nil"/>
          <w:bottom w:val="nil"/>
          <w:right w:val="nil"/>
          <w:between w:val="nil"/>
        </w:pBdr>
        <w:spacing w:after="15" w:line="240" w:lineRule="auto"/>
        <w:ind w:left="1" w:hanging="3"/>
        <w:rPr>
          <w:color w:val="000000"/>
          <w:sz w:val="28"/>
          <w:szCs w:val="28"/>
        </w:rPr>
      </w:pPr>
      <w:r>
        <w:rPr>
          <w:color w:val="000000"/>
          <w:sz w:val="28"/>
          <w:szCs w:val="28"/>
        </w:rPr>
        <w:t>Основная образовательная программа основного общего образования МАОУ-Гимназия 205 «Театр»2023-2024гг</w:t>
      </w:r>
    </w:p>
    <w:p w14:paraId="6595A6C3" w14:textId="77777777" w:rsidR="00716986" w:rsidRDefault="008F6957">
      <w:pPr>
        <w:pBdr>
          <w:top w:val="nil"/>
          <w:left w:val="nil"/>
          <w:bottom w:val="nil"/>
          <w:right w:val="nil"/>
          <w:between w:val="nil"/>
        </w:pBdr>
        <w:spacing w:after="5" w:line="240" w:lineRule="auto"/>
        <w:ind w:left="1" w:hanging="3"/>
        <w:rPr>
          <w:color w:val="000000"/>
          <w:sz w:val="28"/>
          <w:szCs w:val="28"/>
        </w:rPr>
      </w:pPr>
      <w:r>
        <w:rPr>
          <w:color w:val="000000"/>
          <w:sz w:val="28"/>
          <w:szCs w:val="28"/>
        </w:rPr>
        <w:t xml:space="preserve"> </w:t>
      </w:r>
    </w:p>
    <w:p w14:paraId="392B80F9" w14:textId="77777777" w:rsidR="00716986" w:rsidRDefault="008F6957">
      <w:pPr>
        <w:pBdr>
          <w:top w:val="nil"/>
          <w:left w:val="nil"/>
          <w:bottom w:val="nil"/>
          <w:right w:val="nil"/>
          <w:between w:val="nil"/>
        </w:pBdr>
        <w:spacing w:after="5" w:line="240" w:lineRule="auto"/>
        <w:ind w:left="1" w:right="-10" w:hanging="3"/>
        <w:rPr>
          <w:color w:val="000000"/>
          <w:sz w:val="28"/>
          <w:szCs w:val="28"/>
        </w:rPr>
      </w:pPr>
      <w:r>
        <w:rPr>
          <w:color w:val="000000"/>
          <w:sz w:val="28"/>
          <w:szCs w:val="28"/>
        </w:rPr>
        <w:t xml:space="preserve">Под </w:t>
      </w:r>
      <w:r>
        <w:rPr>
          <w:color w:val="000000"/>
          <w:sz w:val="28"/>
          <w:szCs w:val="28"/>
        </w:rPr>
        <w:tab/>
        <w:t xml:space="preserve">внеурочной </w:t>
      </w:r>
      <w:r>
        <w:rPr>
          <w:color w:val="000000"/>
          <w:sz w:val="28"/>
          <w:szCs w:val="28"/>
        </w:rPr>
        <w:tab/>
        <w:t xml:space="preserve">деятельностью </w:t>
      </w:r>
      <w:r>
        <w:rPr>
          <w:color w:val="000000"/>
          <w:sz w:val="28"/>
          <w:szCs w:val="28"/>
        </w:rPr>
        <w:tab/>
        <w:t xml:space="preserve">следует </w:t>
      </w:r>
      <w:r>
        <w:rPr>
          <w:color w:val="000000"/>
          <w:sz w:val="28"/>
          <w:szCs w:val="28"/>
        </w:rPr>
        <w:tab/>
        <w:t xml:space="preserve">понимать </w:t>
      </w:r>
      <w:r>
        <w:rPr>
          <w:color w:val="000000"/>
          <w:sz w:val="28"/>
          <w:szCs w:val="28"/>
        </w:rPr>
        <w:tab/>
        <w:t xml:space="preserve">образовательную деятельность, направленную на достижение планируемых результатов освоения основной образовательной </w:t>
      </w:r>
      <w:r>
        <w:rPr>
          <w:color w:val="000000"/>
          <w:sz w:val="28"/>
          <w:szCs w:val="28"/>
        </w:rPr>
        <w:tab/>
        <w:t xml:space="preserve">программы </w:t>
      </w:r>
      <w:r>
        <w:rPr>
          <w:color w:val="000000"/>
          <w:sz w:val="28"/>
          <w:szCs w:val="28"/>
        </w:rPr>
        <w:tab/>
        <w:t xml:space="preserve">(личностных, </w:t>
      </w:r>
      <w:r>
        <w:rPr>
          <w:color w:val="000000"/>
          <w:sz w:val="28"/>
          <w:szCs w:val="28"/>
        </w:rPr>
        <w:tab/>
        <w:t xml:space="preserve">метапредметных </w:t>
      </w:r>
      <w:r>
        <w:rPr>
          <w:color w:val="000000"/>
          <w:sz w:val="28"/>
          <w:szCs w:val="28"/>
        </w:rPr>
        <w:tab/>
        <w:t xml:space="preserve">и предметных), осуществляемую в формах, отличных от урочной. </w:t>
      </w:r>
    </w:p>
    <w:p w14:paraId="54FFAD24" w14:textId="77777777" w:rsidR="00716986" w:rsidRDefault="00716986">
      <w:pPr>
        <w:pBdr>
          <w:top w:val="nil"/>
          <w:left w:val="nil"/>
          <w:bottom w:val="nil"/>
          <w:right w:val="nil"/>
          <w:between w:val="nil"/>
        </w:pBdr>
        <w:spacing w:after="15" w:line="268" w:lineRule="auto"/>
        <w:ind w:left="0" w:hanging="2"/>
        <w:rPr>
          <w:color w:val="000000"/>
          <w:szCs w:val="24"/>
        </w:rPr>
      </w:pPr>
    </w:p>
    <w:p w14:paraId="6FA2325D"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b/>
          <w:color w:val="000000"/>
          <w:sz w:val="28"/>
          <w:szCs w:val="28"/>
        </w:rPr>
        <w:t xml:space="preserve">Цель внеурочной деятельности </w:t>
      </w:r>
      <w:r>
        <w:rPr>
          <w:color w:val="000000"/>
          <w:sz w:val="28"/>
          <w:szCs w:val="28"/>
        </w:rPr>
        <w:t>–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14:paraId="3C731664" w14:textId="77777777" w:rsidR="00716986" w:rsidRDefault="00716986">
      <w:pPr>
        <w:pBdr>
          <w:top w:val="nil"/>
          <w:left w:val="nil"/>
          <w:bottom w:val="nil"/>
          <w:right w:val="nil"/>
          <w:between w:val="nil"/>
        </w:pBdr>
        <w:spacing w:after="0" w:line="240" w:lineRule="auto"/>
        <w:ind w:left="1" w:hanging="3"/>
        <w:jc w:val="both"/>
        <w:rPr>
          <w:color w:val="000000"/>
          <w:sz w:val="28"/>
          <w:szCs w:val="28"/>
        </w:rPr>
      </w:pPr>
    </w:p>
    <w:p w14:paraId="262ED6DE"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b/>
          <w:color w:val="000000"/>
          <w:sz w:val="28"/>
          <w:szCs w:val="28"/>
        </w:rPr>
        <w:t>Задачи внеурочной деятельности:</w:t>
      </w:r>
    </w:p>
    <w:p w14:paraId="6DF5C2A2" w14:textId="77777777" w:rsidR="00716986" w:rsidRDefault="008F6957">
      <w:pPr>
        <w:numPr>
          <w:ilvl w:val="0"/>
          <w:numId w:val="2"/>
        </w:numPr>
        <w:pBdr>
          <w:top w:val="nil"/>
          <w:left w:val="nil"/>
          <w:bottom w:val="nil"/>
          <w:right w:val="nil"/>
          <w:between w:val="nil"/>
        </w:pBdr>
        <w:tabs>
          <w:tab w:val="left" w:pos="993"/>
        </w:tabs>
        <w:spacing w:after="0" w:line="240" w:lineRule="auto"/>
        <w:ind w:left="1" w:hanging="3"/>
        <w:jc w:val="both"/>
        <w:rPr>
          <w:color w:val="000000"/>
          <w:sz w:val="28"/>
          <w:szCs w:val="28"/>
        </w:rPr>
      </w:pPr>
      <w:r>
        <w:rPr>
          <w:color w:val="000000"/>
          <w:sz w:val="28"/>
          <w:szCs w:val="28"/>
        </w:rPr>
        <w:t>создать комфортные условия для позитивного восприятия ценностей основного образования и более успешного освоения его содержания;</w:t>
      </w:r>
    </w:p>
    <w:p w14:paraId="0838C5B4" w14:textId="77777777" w:rsidR="00716986" w:rsidRDefault="008F6957">
      <w:pPr>
        <w:numPr>
          <w:ilvl w:val="0"/>
          <w:numId w:val="2"/>
        </w:numPr>
        <w:pBdr>
          <w:top w:val="nil"/>
          <w:left w:val="nil"/>
          <w:bottom w:val="nil"/>
          <w:right w:val="nil"/>
          <w:between w:val="nil"/>
        </w:pBdr>
        <w:tabs>
          <w:tab w:val="left" w:pos="993"/>
        </w:tabs>
        <w:spacing w:after="0" w:line="240" w:lineRule="auto"/>
        <w:ind w:left="1" w:hanging="3"/>
        <w:jc w:val="both"/>
        <w:rPr>
          <w:color w:val="000000"/>
          <w:sz w:val="28"/>
          <w:szCs w:val="28"/>
        </w:rPr>
      </w:pPr>
      <w:r>
        <w:rPr>
          <w:color w:val="000000"/>
          <w:sz w:val="28"/>
          <w:szCs w:val="28"/>
        </w:rPr>
        <w:t>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14:paraId="05053FD2" w14:textId="77777777" w:rsidR="00716986" w:rsidRDefault="008F6957">
      <w:pPr>
        <w:numPr>
          <w:ilvl w:val="0"/>
          <w:numId w:val="2"/>
        </w:numPr>
        <w:pBdr>
          <w:top w:val="nil"/>
          <w:left w:val="nil"/>
          <w:bottom w:val="nil"/>
          <w:right w:val="nil"/>
          <w:between w:val="nil"/>
        </w:pBdr>
        <w:tabs>
          <w:tab w:val="left" w:pos="993"/>
        </w:tabs>
        <w:spacing w:after="0" w:line="240" w:lineRule="auto"/>
        <w:ind w:left="1" w:hanging="3"/>
        <w:jc w:val="both"/>
        <w:rPr>
          <w:color w:val="000000"/>
          <w:sz w:val="28"/>
          <w:szCs w:val="28"/>
        </w:rPr>
      </w:pPr>
      <w:r>
        <w:rPr>
          <w:color w:val="000000"/>
          <w:sz w:val="28"/>
          <w:szCs w:val="28"/>
        </w:rPr>
        <w:lastRenderedPageBreak/>
        <w:t>компенсировать отсутствие и дополнить, углубить в основном образовании те или иные учебные курсы, которые нужны обучающимся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14:paraId="356DFBF5" w14:textId="77777777" w:rsidR="00716986" w:rsidRDefault="008F6957">
      <w:pPr>
        <w:numPr>
          <w:ilvl w:val="0"/>
          <w:numId w:val="2"/>
        </w:numPr>
        <w:pBdr>
          <w:top w:val="nil"/>
          <w:left w:val="nil"/>
          <w:bottom w:val="nil"/>
          <w:right w:val="nil"/>
          <w:between w:val="nil"/>
        </w:pBdr>
        <w:tabs>
          <w:tab w:val="left" w:pos="993"/>
        </w:tabs>
        <w:spacing w:after="0" w:line="240" w:lineRule="auto"/>
        <w:ind w:left="1" w:hanging="3"/>
        <w:jc w:val="both"/>
        <w:rPr>
          <w:color w:val="000000"/>
          <w:sz w:val="28"/>
          <w:szCs w:val="28"/>
        </w:rPr>
      </w:pPr>
      <w:r>
        <w:rPr>
          <w:color w:val="000000"/>
          <w:sz w:val="28"/>
          <w:szCs w:val="28"/>
        </w:rPr>
        <w:t>ориентировать обучающихся, проявляющих особый интерес к тем или иным видам деятельности, на развитие своих способностей по более сложным программам.</w:t>
      </w:r>
    </w:p>
    <w:p w14:paraId="5767C756"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Внеурочная деятельность реализуется в формах, отличных от классно-урочной: экскурсии, встречи, исследовательская деятельность, деловые игры, подготовка и проведение концертов, коллективно-творческие дела, выставки и т.д.</w:t>
      </w:r>
    </w:p>
    <w:p w14:paraId="43570635"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При разработке Плана внеурочной деятельности учитывались возрастные и индивидуальные особенности обучающихся. Содержание занятий внеурочной деятельности сформировано с учетом пожеланий учащихся и их родителей (законных представителей).</w:t>
      </w:r>
    </w:p>
    <w:p w14:paraId="7C960288"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Внеурочная деятельность в соответствии с требованиями ФГОС организуется по основным направлениям развития личности:</w:t>
      </w:r>
    </w:p>
    <w:p w14:paraId="21EC0F19" w14:textId="77777777" w:rsidR="00716986" w:rsidRDefault="008F6957">
      <w:pPr>
        <w:numPr>
          <w:ilvl w:val="0"/>
          <w:numId w:val="2"/>
        </w:numPr>
        <w:pBdr>
          <w:top w:val="nil"/>
          <w:left w:val="nil"/>
          <w:bottom w:val="nil"/>
          <w:right w:val="nil"/>
          <w:between w:val="nil"/>
        </w:pBdr>
        <w:tabs>
          <w:tab w:val="left" w:pos="993"/>
        </w:tabs>
        <w:spacing w:after="0" w:line="240" w:lineRule="auto"/>
        <w:ind w:left="1" w:hanging="3"/>
        <w:jc w:val="both"/>
        <w:rPr>
          <w:color w:val="000000"/>
          <w:sz w:val="28"/>
          <w:szCs w:val="28"/>
        </w:rPr>
      </w:pPr>
      <w:r>
        <w:rPr>
          <w:color w:val="000000"/>
          <w:sz w:val="28"/>
          <w:szCs w:val="28"/>
        </w:rPr>
        <w:t>спортивно-оздоровительное;</w:t>
      </w:r>
    </w:p>
    <w:p w14:paraId="780BF6F0" w14:textId="77777777" w:rsidR="00716986" w:rsidRDefault="008F6957">
      <w:pPr>
        <w:numPr>
          <w:ilvl w:val="0"/>
          <w:numId w:val="2"/>
        </w:numPr>
        <w:pBdr>
          <w:top w:val="nil"/>
          <w:left w:val="nil"/>
          <w:bottom w:val="nil"/>
          <w:right w:val="nil"/>
          <w:between w:val="nil"/>
        </w:pBdr>
        <w:tabs>
          <w:tab w:val="left" w:pos="993"/>
        </w:tabs>
        <w:spacing w:after="0" w:line="240" w:lineRule="auto"/>
        <w:ind w:left="1" w:hanging="3"/>
        <w:jc w:val="both"/>
        <w:rPr>
          <w:color w:val="000000"/>
          <w:sz w:val="28"/>
          <w:szCs w:val="28"/>
        </w:rPr>
      </w:pPr>
      <w:r>
        <w:rPr>
          <w:color w:val="000000"/>
          <w:sz w:val="28"/>
          <w:szCs w:val="28"/>
        </w:rPr>
        <w:t>духовно-нравственное;</w:t>
      </w:r>
    </w:p>
    <w:p w14:paraId="7E0D529D" w14:textId="77777777" w:rsidR="00716986" w:rsidRDefault="008F6957">
      <w:pPr>
        <w:numPr>
          <w:ilvl w:val="0"/>
          <w:numId w:val="2"/>
        </w:numPr>
        <w:pBdr>
          <w:top w:val="nil"/>
          <w:left w:val="nil"/>
          <w:bottom w:val="nil"/>
          <w:right w:val="nil"/>
          <w:between w:val="nil"/>
        </w:pBdr>
        <w:tabs>
          <w:tab w:val="left" w:pos="993"/>
        </w:tabs>
        <w:spacing w:after="0" w:line="240" w:lineRule="auto"/>
        <w:ind w:left="1" w:hanging="3"/>
        <w:jc w:val="both"/>
        <w:rPr>
          <w:color w:val="000000"/>
          <w:sz w:val="28"/>
          <w:szCs w:val="28"/>
        </w:rPr>
      </w:pPr>
      <w:proofErr w:type="spellStart"/>
      <w:r>
        <w:rPr>
          <w:color w:val="000000"/>
          <w:sz w:val="28"/>
          <w:szCs w:val="28"/>
        </w:rPr>
        <w:t>общеинтеллектуальное</w:t>
      </w:r>
      <w:proofErr w:type="spellEnd"/>
      <w:r>
        <w:rPr>
          <w:color w:val="000000"/>
          <w:sz w:val="28"/>
          <w:szCs w:val="28"/>
        </w:rPr>
        <w:t>;</w:t>
      </w:r>
    </w:p>
    <w:p w14:paraId="602753EF" w14:textId="77777777" w:rsidR="00716986" w:rsidRDefault="008F6957">
      <w:pPr>
        <w:numPr>
          <w:ilvl w:val="0"/>
          <w:numId w:val="2"/>
        </w:numPr>
        <w:pBdr>
          <w:top w:val="nil"/>
          <w:left w:val="nil"/>
          <w:bottom w:val="nil"/>
          <w:right w:val="nil"/>
          <w:between w:val="nil"/>
        </w:pBdr>
        <w:tabs>
          <w:tab w:val="left" w:pos="993"/>
        </w:tabs>
        <w:spacing w:after="0" w:line="240" w:lineRule="auto"/>
        <w:ind w:left="1" w:hanging="3"/>
        <w:jc w:val="both"/>
        <w:rPr>
          <w:color w:val="000000"/>
          <w:sz w:val="28"/>
          <w:szCs w:val="28"/>
        </w:rPr>
      </w:pPr>
      <w:r>
        <w:rPr>
          <w:color w:val="000000"/>
          <w:sz w:val="28"/>
          <w:szCs w:val="28"/>
        </w:rPr>
        <w:t>общекультурное;</w:t>
      </w:r>
    </w:p>
    <w:p w14:paraId="5FCBDE40" w14:textId="77777777" w:rsidR="00716986" w:rsidRDefault="008F6957">
      <w:pPr>
        <w:numPr>
          <w:ilvl w:val="0"/>
          <w:numId w:val="2"/>
        </w:numPr>
        <w:pBdr>
          <w:top w:val="nil"/>
          <w:left w:val="nil"/>
          <w:bottom w:val="nil"/>
          <w:right w:val="nil"/>
          <w:between w:val="nil"/>
        </w:pBdr>
        <w:tabs>
          <w:tab w:val="left" w:pos="993"/>
        </w:tabs>
        <w:spacing w:after="0" w:line="240" w:lineRule="auto"/>
        <w:ind w:left="1" w:hanging="3"/>
        <w:jc w:val="both"/>
        <w:rPr>
          <w:color w:val="000000"/>
          <w:sz w:val="28"/>
          <w:szCs w:val="28"/>
        </w:rPr>
      </w:pPr>
      <w:r>
        <w:rPr>
          <w:color w:val="000000"/>
          <w:sz w:val="28"/>
          <w:szCs w:val="28"/>
        </w:rPr>
        <w:t>социальное.</w:t>
      </w:r>
    </w:p>
    <w:p w14:paraId="2B1A22B4"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Данные направления являются содержательным ориентиром для разработки соответствующих программ внеурочной деятельности.</w:t>
      </w:r>
    </w:p>
    <w:p w14:paraId="24B22AFC"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 xml:space="preserve">Программы курсов внеурочной деятельности составлены в соответствии с требованиями, предъявляемыми к образовательным программам внеурочной деятельности, и рассчитаны на весь курс.  </w:t>
      </w:r>
    </w:p>
    <w:p w14:paraId="6227C5FC" w14:textId="77777777" w:rsidR="00716986" w:rsidRDefault="00716986">
      <w:pPr>
        <w:pBdr>
          <w:top w:val="nil"/>
          <w:left w:val="nil"/>
          <w:bottom w:val="nil"/>
          <w:right w:val="nil"/>
          <w:between w:val="nil"/>
        </w:pBdr>
        <w:spacing w:after="0" w:line="240" w:lineRule="auto"/>
        <w:ind w:left="1" w:hanging="3"/>
        <w:jc w:val="both"/>
        <w:rPr>
          <w:color w:val="000000"/>
          <w:sz w:val="28"/>
          <w:szCs w:val="28"/>
        </w:rPr>
      </w:pPr>
    </w:p>
    <w:p w14:paraId="2AE3367B"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b/>
          <w:color w:val="000000"/>
          <w:sz w:val="28"/>
          <w:szCs w:val="28"/>
        </w:rPr>
        <w:t>2. Модель организации внеурочной деятельности</w:t>
      </w:r>
    </w:p>
    <w:p w14:paraId="69ADCFAB"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При организации внеурочной деятельности в гимназии реализуется оптимизационная модель (на основе оптимизации всех внутренних ресурсов образовательного учреждения). Цели и задачи внеурочной деятельности решаются в рамках различных организационных форм:</w:t>
      </w:r>
    </w:p>
    <w:p w14:paraId="4C04BBCC" w14:textId="77777777" w:rsidR="00716986" w:rsidRDefault="008F6957">
      <w:pPr>
        <w:numPr>
          <w:ilvl w:val="0"/>
          <w:numId w:val="2"/>
        </w:numPr>
        <w:pBdr>
          <w:top w:val="nil"/>
          <w:left w:val="nil"/>
          <w:bottom w:val="nil"/>
          <w:right w:val="nil"/>
          <w:between w:val="nil"/>
        </w:pBdr>
        <w:tabs>
          <w:tab w:val="left" w:pos="993"/>
        </w:tabs>
        <w:spacing w:after="0" w:line="240" w:lineRule="auto"/>
        <w:ind w:left="1" w:hanging="3"/>
        <w:jc w:val="both"/>
        <w:rPr>
          <w:color w:val="000000"/>
          <w:sz w:val="28"/>
          <w:szCs w:val="28"/>
        </w:rPr>
      </w:pPr>
      <w:r>
        <w:rPr>
          <w:color w:val="000000"/>
          <w:sz w:val="28"/>
          <w:szCs w:val="28"/>
        </w:rPr>
        <w:t>объединения учащихся по интересам и решаемым задачам, организованные по программам внеурочной деятельности;</w:t>
      </w:r>
    </w:p>
    <w:p w14:paraId="6CA5516E" w14:textId="77777777" w:rsidR="00716986" w:rsidRDefault="008F6957">
      <w:pPr>
        <w:numPr>
          <w:ilvl w:val="0"/>
          <w:numId w:val="2"/>
        </w:numPr>
        <w:pBdr>
          <w:top w:val="nil"/>
          <w:left w:val="nil"/>
          <w:bottom w:val="nil"/>
          <w:right w:val="nil"/>
          <w:between w:val="nil"/>
        </w:pBdr>
        <w:tabs>
          <w:tab w:val="left" w:pos="993"/>
        </w:tabs>
        <w:spacing w:after="0" w:line="240" w:lineRule="auto"/>
        <w:ind w:left="1" w:hanging="3"/>
        <w:jc w:val="both"/>
        <w:rPr>
          <w:color w:val="000000"/>
          <w:sz w:val="28"/>
          <w:szCs w:val="28"/>
        </w:rPr>
      </w:pPr>
      <w:r>
        <w:rPr>
          <w:color w:val="000000"/>
          <w:sz w:val="28"/>
          <w:szCs w:val="28"/>
        </w:rPr>
        <w:t>мероприятия в рамках реализации годового Плана воспитательной деятельности Гимназии;</w:t>
      </w:r>
    </w:p>
    <w:p w14:paraId="1D31DE60" w14:textId="77777777" w:rsidR="00716986" w:rsidRDefault="008F6957">
      <w:pPr>
        <w:numPr>
          <w:ilvl w:val="0"/>
          <w:numId w:val="2"/>
        </w:numPr>
        <w:pBdr>
          <w:top w:val="nil"/>
          <w:left w:val="nil"/>
          <w:bottom w:val="nil"/>
          <w:right w:val="nil"/>
          <w:between w:val="nil"/>
        </w:pBdr>
        <w:tabs>
          <w:tab w:val="left" w:pos="993"/>
        </w:tabs>
        <w:spacing w:after="0" w:line="240" w:lineRule="auto"/>
        <w:ind w:left="1" w:hanging="3"/>
        <w:jc w:val="both"/>
        <w:rPr>
          <w:color w:val="000000"/>
          <w:sz w:val="28"/>
          <w:szCs w:val="28"/>
        </w:rPr>
      </w:pPr>
      <w:r>
        <w:rPr>
          <w:color w:val="000000"/>
          <w:sz w:val="28"/>
          <w:szCs w:val="28"/>
        </w:rPr>
        <w:t>объединения дополнительного образования, организованные на базе Гимназии.</w:t>
      </w:r>
    </w:p>
    <w:p w14:paraId="1D2CD4A1"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В основу программы внеурочной деятельности положены следующие принципы:</w:t>
      </w:r>
    </w:p>
    <w:p w14:paraId="5BE5F077" w14:textId="77777777" w:rsidR="00716986" w:rsidRDefault="008F6957">
      <w:pPr>
        <w:numPr>
          <w:ilvl w:val="0"/>
          <w:numId w:val="2"/>
        </w:numPr>
        <w:pBdr>
          <w:top w:val="nil"/>
          <w:left w:val="nil"/>
          <w:bottom w:val="nil"/>
          <w:right w:val="nil"/>
          <w:between w:val="nil"/>
        </w:pBdr>
        <w:tabs>
          <w:tab w:val="left" w:pos="993"/>
        </w:tabs>
        <w:spacing w:after="0" w:line="240" w:lineRule="auto"/>
        <w:ind w:left="1" w:hanging="3"/>
        <w:jc w:val="both"/>
        <w:rPr>
          <w:color w:val="000000"/>
          <w:sz w:val="28"/>
          <w:szCs w:val="28"/>
        </w:rPr>
      </w:pPr>
      <w:r>
        <w:rPr>
          <w:color w:val="000000"/>
          <w:sz w:val="28"/>
          <w:szCs w:val="28"/>
        </w:rPr>
        <w:t>непрерывное дополнительное образование как механизм обеспечения полноты и цельности образования в целом;</w:t>
      </w:r>
    </w:p>
    <w:p w14:paraId="1F46E61D" w14:textId="77777777" w:rsidR="00716986" w:rsidRDefault="008F6957">
      <w:pPr>
        <w:numPr>
          <w:ilvl w:val="0"/>
          <w:numId w:val="2"/>
        </w:numPr>
        <w:pBdr>
          <w:top w:val="nil"/>
          <w:left w:val="nil"/>
          <w:bottom w:val="nil"/>
          <w:right w:val="nil"/>
          <w:between w:val="nil"/>
        </w:pBdr>
        <w:tabs>
          <w:tab w:val="left" w:pos="993"/>
        </w:tabs>
        <w:spacing w:after="0" w:line="240" w:lineRule="auto"/>
        <w:ind w:left="1" w:hanging="3"/>
        <w:jc w:val="both"/>
        <w:rPr>
          <w:color w:val="000000"/>
          <w:sz w:val="28"/>
          <w:szCs w:val="28"/>
        </w:rPr>
      </w:pPr>
      <w:r>
        <w:rPr>
          <w:color w:val="000000"/>
          <w:sz w:val="28"/>
          <w:szCs w:val="28"/>
        </w:rPr>
        <w:t>развитие индивидуальности каждого ребёнка в процессе социального и профессионального самоопределения в системе внеурочной деятельности;</w:t>
      </w:r>
    </w:p>
    <w:p w14:paraId="7DF6BB0D" w14:textId="77777777" w:rsidR="00716986" w:rsidRDefault="008F6957">
      <w:pPr>
        <w:numPr>
          <w:ilvl w:val="0"/>
          <w:numId w:val="2"/>
        </w:numPr>
        <w:pBdr>
          <w:top w:val="nil"/>
          <w:left w:val="nil"/>
          <w:bottom w:val="nil"/>
          <w:right w:val="nil"/>
          <w:between w:val="nil"/>
        </w:pBdr>
        <w:tabs>
          <w:tab w:val="left" w:pos="993"/>
        </w:tabs>
        <w:spacing w:after="0" w:line="240" w:lineRule="auto"/>
        <w:ind w:left="1" w:hanging="3"/>
        <w:jc w:val="both"/>
        <w:rPr>
          <w:color w:val="000000"/>
          <w:sz w:val="28"/>
          <w:szCs w:val="28"/>
        </w:rPr>
      </w:pPr>
      <w:r>
        <w:rPr>
          <w:color w:val="000000"/>
          <w:sz w:val="28"/>
          <w:szCs w:val="28"/>
        </w:rPr>
        <w:t>единство и целостность партнёрских отношений всех субъектов дополнительного образования;</w:t>
      </w:r>
    </w:p>
    <w:p w14:paraId="7D72DDBA" w14:textId="77777777" w:rsidR="00716986" w:rsidRDefault="008F6957">
      <w:pPr>
        <w:numPr>
          <w:ilvl w:val="0"/>
          <w:numId w:val="2"/>
        </w:numPr>
        <w:pBdr>
          <w:top w:val="nil"/>
          <w:left w:val="nil"/>
          <w:bottom w:val="nil"/>
          <w:right w:val="nil"/>
          <w:between w:val="nil"/>
        </w:pBdr>
        <w:tabs>
          <w:tab w:val="left" w:pos="993"/>
        </w:tabs>
        <w:spacing w:after="0" w:line="240" w:lineRule="auto"/>
        <w:ind w:left="1" w:hanging="3"/>
        <w:jc w:val="both"/>
        <w:rPr>
          <w:color w:val="000000"/>
          <w:sz w:val="28"/>
          <w:szCs w:val="28"/>
        </w:rPr>
      </w:pPr>
      <w:r>
        <w:rPr>
          <w:color w:val="000000"/>
          <w:sz w:val="28"/>
          <w:szCs w:val="28"/>
        </w:rPr>
        <w:t>системная организация управления учебно-воспитательным процессом;</w:t>
      </w:r>
    </w:p>
    <w:p w14:paraId="3AB11A16" w14:textId="77777777" w:rsidR="00716986" w:rsidRDefault="008F6957">
      <w:pPr>
        <w:numPr>
          <w:ilvl w:val="0"/>
          <w:numId w:val="2"/>
        </w:numPr>
        <w:pBdr>
          <w:top w:val="nil"/>
          <w:left w:val="nil"/>
          <w:bottom w:val="nil"/>
          <w:right w:val="nil"/>
          <w:between w:val="nil"/>
        </w:pBdr>
        <w:tabs>
          <w:tab w:val="left" w:pos="993"/>
        </w:tabs>
        <w:spacing w:after="0" w:line="240" w:lineRule="auto"/>
        <w:ind w:left="1" w:hanging="3"/>
        <w:jc w:val="both"/>
        <w:rPr>
          <w:color w:val="000000"/>
          <w:sz w:val="28"/>
          <w:szCs w:val="28"/>
        </w:rPr>
      </w:pPr>
      <w:r>
        <w:rPr>
          <w:color w:val="000000"/>
          <w:sz w:val="28"/>
          <w:szCs w:val="28"/>
        </w:rPr>
        <w:t>включение учащихся в активную деятельность;</w:t>
      </w:r>
    </w:p>
    <w:p w14:paraId="37429F06" w14:textId="77777777" w:rsidR="00716986" w:rsidRDefault="008F6957">
      <w:pPr>
        <w:numPr>
          <w:ilvl w:val="0"/>
          <w:numId w:val="2"/>
        </w:numPr>
        <w:pBdr>
          <w:top w:val="nil"/>
          <w:left w:val="nil"/>
          <w:bottom w:val="nil"/>
          <w:right w:val="nil"/>
          <w:between w:val="nil"/>
        </w:pBdr>
        <w:tabs>
          <w:tab w:val="left" w:pos="993"/>
        </w:tabs>
        <w:spacing w:after="0" w:line="240" w:lineRule="auto"/>
        <w:ind w:left="1" w:hanging="3"/>
        <w:jc w:val="both"/>
        <w:rPr>
          <w:color w:val="000000"/>
          <w:sz w:val="28"/>
          <w:szCs w:val="28"/>
        </w:rPr>
      </w:pPr>
      <w:r>
        <w:rPr>
          <w:color w:val="000000"/>
          <w:sz w:val="28"/>
          <w:szCs w:val="28"/>
        </w:rPr>
        <w:lastRenderedPageBreak/>
        <w:t>доступность и наглядность;</w:t>
      </w:r>
    </w:p>
    <w:p w14:paraId="11DB8BA3" w14:textId="77777777" w:rsidR="00716986" w:rsidRDefault="008F6957">
      <w:pPr>
        <w:numPr>
          <w:ilvl w:val="0"/>
          <w:numId w:val="2"/>
        </w:numPr>
        <w:pBdr>
          <w:top w:val="nil"/>
          <w:left w:val="nil"/>
          <w:bottom w:val="nil"/>
          <w:right w:val="nil"/>
          <w:between w:val="nil"/>
        </w:pBdr>
        <w:tabs>
          <w:tab w:val="left" w:pos="993"/>
        </w:tabs>
        <w:spacing w:after="0" w:line="240" w:lineRule="auto"/>
        <w:ind w:left="1" w:hanging="3"/>
        <w:jc w:val="both"/>
        <w:rPr>
          <w:color w:val="000000"/>
          <w:sz w:val="28"/>
          <w:szCs w:val="28"/>
        </w:rPr>
      </w:pPr>
      <w:r>
        <w:rPr>
          <w:color w:val="000000"/>
          <w:sz w:val="28"/>
          <w:szCs w:val="28"/>
        </w:rPr>
        <w:t>связь теории с практикой;</w:t>
      </w:r>
    </w:p>
    <w:p w14:paraId="2E88B99E" w14:textId="77777777" w:rsidR="00716986" w:rsidRDefault="008F6957">
      <w:pPr>
        <w:numPr>
          <w:ilvl w:val="0"/>
          <w:numId w:val="2"/>
        </w:numPr>
        <w:pBdr>
          <w:top w:val="nil"/>
          <w:left w:val="nil"/>
          <w:bottom w:val="nil"/>
          <w:right w:val="nil"/>
          <w:between w:val="nil"/>
        </w:pBdr>
        <w:tabs>
          <w:tab w:val="left" w:pos="993"/>
        </w:tabs>
        <w:spacing w:after="0" w:line="240" w:lineRule="auto"/>
        <w:ind w:left="1" w:hanging="3"/>
        <w:jc w:val="both"/>
        <w:rPr>
          <w:color w:val="000000"/>
          <w:sz w:val="28"/>
          <w:szCs w:val="28"/>
        </w:rPr>
      </w:pPr>
      <w:r>
        <w:rPr>
          <w:color w:val="000000"/>
          <w:sz w:val="28"/>
          <w:szCs w:val="28"/>
        </w:rPr>
        <w:t>учёт возрастных особенностей;</w:t>
      </w:r>
    </w:p>
    <w:p w14:paraId="4E45AE3A" w14:textId="77777777" w:rsidR="00716986" w:rsidRDefault="008F6957">
      <w:pPr>
        <w:numPr>
          <w:ilvl w:val="0"/>
          <w:numId w:val="2"/>
        </w:numPr>
        <w:pBdr>
          <w:top w:val="nil"/>
          <w:left w:val="nil"/>
          <w:bottom w:val="nil"/>
          <w:right w:val="nil"/>
          <w:between w:val="nil"/>
        </w:pBdr>
        <w:tabs>
          <w:tab w:val="left" w:pos="993"/>
        </w:tabs>
        <w:spacing w:after="0" w:line="240" w:lineRule="auto"/>
        <w:ind w:left="1" w:hanging="3"/>
        <w:jc w:val="both"/>
        <w:rPr>
          <w:color w:val="000000"/>
          <w:sz w:val="28"/>
          <w:szCs w:val="28"/>
        </w:rPr>
      </w:pPr>
      <w:r>
        <w:rPr>
          <w:color w:val="000000"/>
          <w:sz w:val="28"/>
          <w:szCs w:val="28"/>
        </w:rPr>
        <w:t>сочетание индивидуальных и коллективных форм деятельности;</w:t>
      </w:r>
    </w:p>
    <w:p w14:paraId="6239BA04" w14:textId="77777777" w:rsidR="00716986" w:rsidRDefault="008F6957">
      <w:pPr>
        <w:numPr>
          <w:ilvl w:val="0"/>
          <w:numId w:val="2"/>
        </w:numPr>
        <w:pBdr>
          <w:top w:val="nil"/>
          <w:left w:val="nil"/>
          <w:bottom w:val="nil"/>
          <w:right w:val="nil"/>
          <w:between w:val="nil"/>
        </w:pBdr>
        <w:tabs>
          <w:tab w:val="left" w:pos="993"/>
        </w:tabs>
        <w:spacing w:after="0" w:line="240" w:lineRule="auto"/>
        <w:ind w:left="1" w:hanging="3"/>
        <w:jc w:val="both"/>
        <w:rPr>
          <w:color w:val="000000"/>
          <w:sz w:val="28"/>
          <w:szCs w:val="28"/>
        </w:rPr>
      </w:pPr>
      <w:r>
        <w:rPr>
          <w:color w:val="000000"/>
          <w:sz w:val="28"/>
          <w:szCs w:val="28"/>
        </w:rPr>
        <w:t xml:space="preserve">целенаправленность и последовательность деятельности (от простого к сложному). </w:t>
      </w:r>
    </w:p>
    <w:p w14:paraId="5BA20837"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Программы внеурочной деятельности будут реализовываться как в отдельно взятых классах, так и в объединенных группах детей на параллелях. Такой подход к реализации программ основан на анализе ресурсного обеспечения образовательного учреждения, информации о выборе родителями (законными представителями) предпочтительных направлений и форм внеурочной деятельности детей, интересов обучающихся, их занятости в системе дополнительного образования гимназии и учреждениях дополнительного образования города.</w:t>
      </w:r>
    </w:p>
    <w:p w14:paraId="7221FADF"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Занятия проводятся учителями гимназии. При необходимости и по запросу родителей - педагогами учреждений дополнительного образования.</w:t>
      </w:r>
    </w:p>
    <w:p w14:paraId="1CA23580"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Для обучающихся 5-9-х классов учебный процесс осуществляется с организацией внеурочной деятельности во второй половине дня.  Внеурочная деятельность не является частью учебного плана. Время, отводимое на внеурочную деятельность, составляет до 1750 часов (за 5 лет обучения), что составляет до 350 часов. Основной принцип реализации плана внеурочной деятельности -это самоопределение учащихся, выбор направлений, форм и количества часов внеурочной деятельности определяется учащимся самостоятельно, но не более 10 часов в неделю.</w:t>
      </w:r>
    </w:p>
    <w:p w14:paraId="15EB25FA" w14:textId="77777777" w:rsidR="00716986" w:rsidRDefault="00716986">
      <w:pPr>
        <w:pBdr>
          <w:top w:val="nil"/>
          <w:left w:val="nil"/>
          <w:bottom w:val="nil"/>
          <w:right w:val="nil"/>
          <w:between w:val="nil"/>
        </w:pBdr>
        <w:spacing w:after="0" w:line="240" w:lineRule="auto"/>
        <w:ind w:left="1" w:hanging="3"/>
        <w:jc w:val="both"/>
        <w:rPr>
          <w:color w:val="000000"/>
          <w:sz w:val="28"/>
          <w:szCs w:val="28"/>
        </w:rPr>
      </w:pPr>
    </w:p>
    <w:p w14:paraId="791C9D51"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b/>
          <w:color w:val="000000"/>
          <w:sz w:val="28"/>
          <w:szCs w:val="28"/>
        </w:rPr>
        <w:t>3. Планирование внеурочной деятельности гимназии на 2023-2024уч.год</w:t>
      </w:r>
    </w:p>
    <w:p w14:paraId="59CC20CA"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3.1. Внеурочная деятельность в рамках объединений по интересам</w:t>
      </w:r>
    </w:p>
    <w:p w14:paraId="0712C2AC"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Данные объединения комплектуются учащимися в зависимости от их самостоятельного выбора. Объединения ведутся педагогами Гимназии в свободное от учебных занятий время.  Работа объединений планируется следующим образом:</w:t>
      </w:r>
    </w:p>
    <w:tbl>
      <w:tblPr>
        <w:tblStyle w:val="af2"/>
        <w:tblpPr w:leftFromText="180" w:rightFromText="180" w:vertAnchor="text" w:tblpY="86"/>
        <w:tblW w:w="10031"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794"/>
        <w:gridCol w:w="3402"/>
        <w:gridCol w:w="2835"/>
      </w:tblGrid>
      <w:tr w:rsidR="00716986" w14:paraId="7E1BEE13" w14:textId="77777777">
        <w:trPr>
          <w:cantSplit/>
          <w:trHeight w:val="60"/>
        </w:trPr>
        <w:tc>
          <w:tcPr>
            <w:tcW w:w="3794" w:type="dxa"/>
            <w:vMerge w:val="restart"/>
          </w:tcPr>
          <w:p w14:paraId="75C2F96D" w14:textId="77777777" w:rsidR="00716986" w:rsidRDefault="008F6957">
            <w:pPr>
              <w:pBdr>
                <w:top w:val="nil"/>
                <w:left w:val="nil"/>
                <w:bottom w:val="nil"/>
                <w:right w:val="nil"/>
                <w:between w:val="nil"/>
              </w:pBdr>
              <w:tabs>
                <w:tab w:val="right" w:pos="4570"/>
              </w:tabs>
              <w:spacing w:after="0" w:line="240" w:lineRule="auto"/>
              <w:ind w:left="1" w:hanging="3"/>
              <w:jc w:val="center"/>
              <w:textDirection w:val="lrTb"/>
              <w:rPr>
                <w:color w:val="000000"/>
                <w:sz w:val="28"/>
                <w:szCs w:val="28"/>
              </w:rPr>
            </w:pPr>
            <w:r>
              <w:rPr>
                <w:b/>
                <w:sz w:val="28"/>
                <w:szCs w:val="28"/>
              </w:rPr>
              <w:t>Направления</w:t>
            </w:r>
          </w:p>
        </w:tc>
        <w:tc>
          <w:tcPr>
            <w:tcW w:w="3402" w:type="dxa"/>
            <w:vMerge w:val="restart"/>
          </w:tcPr>
          <w:p w14:paraId="53E7CC99" w14:textId="77777777" w:rsidR="00716986" w:rsidRDefault="008F6957">
            <w:pPr>
              <w:pBdr>
                <w:top w:val="nil"/>
                <w:left w:val="nil"/>
                <w:bottom w:val="nil"/>
                <w:right w:val="nil"/>
                <w:between w:val="nil"/>
              </w:pBdr>
              <w:spacing w:after="0" w:line="240" w:lineRule="auto"/>
              <w:ind w:left="1" w:hanging="3"/>
              <w:jc w:val="center"/>
              <w:textDirection w:val="lrTb"/>
              <w:rPr>
                <w:color w:val="000000"/>
                <w:sz w:val="28"/>
                <w:szCs w:val="28"/>
              </w:rPr>
            </w:pPr>
            <w:r>
              <w:rPr>
                <w:b/>
                <w:color w:val="000000"/>
                <w:sz w:val="28"/>
                <w:szCs w:val="28"/>
              </w:rPr>
              <w:t>Название объединения</w:t>
            </w:r>
          </w:p>
        </w:tc>
        <w:tc>
          <w:tcPr>
            <w:tcW w:w="2835" w:type="dxa"/>
          </w:tcPr>
          <w:p w14:paraId="7EA0E91D" w14:textId="77777777" w:rsidR="00716986" w:rsidRDefault="008F6957">
            <w:pPr>
              <w:pBdr>
                <w:top w:val="nil"/>
                <w:left w:val="nil"/>
                <w:bottom w:val="nil"/>
                <w:right w:val="nil"/>
                <w:between w:val="nil"/>
              </w:pBdr>
              <w:spacing w:after="0" w:line="240" w:lineRule="auto"/>
              <w:ind w:left="1" w:hanging="3"/>
              <w:jc w:val="center"/>
              <w:textDirection w:val="lrTb"/>
              <w:rPr>
                <w:color w:val="000000"/>
                <w:sz w:val="28"/>
                <w:szCs w:val="28"/>
              </w:rPr>
            </w:pPr>
            <w:r>
              <w:rPr>
                <w:b/>
                <w:color w:val="000000"/>
                <w:sz w:val="28"/>
                <w:szCs w:val="28"/>
              </w:rPr>
              <w:t>Кол-во часов в неделю</w:t>
            </w:r>
          </w:p>
        </w:tc>
      </w:tr>
      <w:tr w:rsidR="00716986" w14:paraId="31F4B753" w14:textId="77777777">
        <w:trPr>
          <w:cantSplit/>
          <w:trHeight w:val="48"/>
        </w:trPr>
        <w:tc>
          <w:tcPr>
            <w:tcW w:w="3794" w:type="dxa"/>
            <w:vMerge/>
          </w:tcPr>
          <w:p w14:paraId="10894884" w14:textId="77777777" w:rsidR="00716986" w:rsidRDefault="00716986">
            <w:pPr>
              <w:widowControl w:val="0"/>
              <w:pBdr>
                <w:top w:val="nil"/>
                <w:left w:val="nil"/>
                <w:bottom w:val="nil"/>
                <w:right w:val="nil"/>
                <w:between w:val="nil"/>
              </w:pBdr>
              <w:spacing w:after="0"/>
              <w:ind w:left="1" w:hanging="3"/>
              <w:textDirection w:val="lrTb"/>
              <w:rPr>
                <w:color w:val="000000"/>
                <w:sz w:val="28"/>
                <w:szCs w:val="28"/>
              </w:rPr>
            </w:pPr>
          </w:p>
        </w:tc>
        <w:tc>
          <w:tcPr>
            <w:tcW w:w="3402" w:type="dxa"/>
            <w:vMerge/>
          </w:tcPr>
          <w:p w14:paraId="7DAF9BEF" w14:textId="77777777" w:rsidR="00716986" w:rsidRDefault="00716986">
            <w:pPr>
              <w:widowControl w:val="0"/>
              <w:pBdr>
                <w:top w:val="nil"/>
                <w:left w:val="nil"/>
                <w:bottom w:val="nil"/>
                <w:right w:val="nil"/>
                <w:between w:val="nil"/>
              </w:pBdr>
              <w:spacing w:after="0"/>
              <w:ind w:left="1" w:hanging="3"/>
              <w:textDirection w:val="lrTb"/>
              <w:rPr>
                <w:color w:val="000000"/>
                <w:sz w:val="28"/>
                <w:szCs w:val="28"/>
              </w:rPr>
            </w:pPr>
          </w:p>
        </w:tc>
        <w:tc>
          <w:tcPr>
            <w:tcW w:w="2835" w:type="dxa"/>
          </w:tcPr>
          <w:p w14:paraId="54FE1190" w14:textId="77777777" w:rsidR="00716986" w:rsidRDefault="008F6957">
            <w:pPr>
              <w:pBdr>
                <w:top w:val="nil"/>
                <w:left w:val="nil"/>
                <w:bottom w:val="nil"/>
                <w:right w:val="nil"/>
                <w:between w:val="nil"/>
              </w:pBdr>
              <w:spacing w:after="0" w:line="240" w:lineRule="auto"/>
              <w:ind w:left="1" w:hanging="3"/>
              <w:jc w:val="center"/>
              <w:textDirection w:val="lrTb"/>
              <w:rPr>
                <w:color w:val="000000"/>
                <w:sz w:val="28"/>
                <w:szCs w:val="28"/>
              </w:rPr>
            </w:pPr>
            <w:r>
              <w:rPr>
                <w:b/>
                <w:color w:val="000000"/>
                <w:sz w:val="28"/>
                <w:szCs w:val="28"/>
              </w:rPr>
              <w:t>5-9е классы</w:t>
            </w:r>
          </w:p>
        </w:tc>
      </w:tr>
      <w:tr w:rsidR="002E46E7" w14:paraId="70748101" w14:textId="77777777" w:rsidTr="00666766">
        <w:trPr>
          <w:cantSplit/>
          <w:trHeight w:val="784"/>
        </w:trPr>
        <w:tc>
          <w:tcPr>
            <w:tcW w:w="3794" w:type="dxa"/>
            <w:vMerge w:val="restart"/>
            <w:vAlign w:val="center"/>
          </w:tcPr>
          <w:p w14:paraId="1429C837" w14:textId="77777777" w:rsidR="002E46E7" w:rsidRDefault="002E46E7">
            <w:pPr>
              <w:pBdr>
                <w:top w:val="nil"/>
                <w:left w:val="nil"/>
                <w:bottom w:val="nil"/>
                <w:right w:val="nil"/>
                <w:between w:val="nil"/>
              </w:pBdr>
              <w:spacing w:after="0" w:line="360" w:lineRule="auto"/>
              <w:ind w:left="1" w:hanging="3"/>
              <w:textDirection w:val="lrTb"/>
              <w:rPr>
                <w:color w:val="000000"/>
                <w:sz w:val="28"/>
                <w:szCs w:val="28"/>
              </w:rPr>
            </w:pPr>
            <w:r>
              <w:rPr>
                <w:color w:val="000000"/>
                <w:sz w:val="28"/>
                <w:szCs w:val="28"/>
              </w:rPr>
              <w:t>Спортивно-оздоровительное</w:t>
            </w:r>
          </w:p>
        </w:tc>
        <w:tc>
          <w:tcPr>
            <w:tcW w:w="3402" w:type="dxa"/>
            <w:tcBorders>
              <w:top w:val="single" w:sz="4" w:space="0" w:color="000000"/>
            </w:tcBorders>
            <w:vAlign w:val="center"/>
          </w:tcPr>
          <w:p w14:paraId="1031F659" w14:textId="77777777" w:rsidR="002E46E7" w:rsidRDefault="002E46E7">
            <w:pPr>
              <w:pBdr>
                <w:top w:val="nil"/>
                <w:left w:val="nil"/>
                <w:bottom w:val="nil"/>
                <w:right w:val="nil"/>
                <w:between w:val="nil"/>
              </w:pBdr>
              <w:spacing w:after="0" w:line="360" w:lineRule="auto"/>
              <w:ind w:left="1" w:hanging="3"/>
              <w:textDirection w:val="lrTb"/>
              <w:rPr>
                <w:color w:val="000000"/>
                <w:sz w:val="28"/>
                <w:szCs w:val="28"/>
              </w:rPr>
            </w:pPr>
            <w:r>
              <w:rPr>
                <w:color w:val="000000"/>
                <w:sz w:val="28"/>
                <w:szCs w:val="28"/>
              </w:rPr>
              <w:t>Волейбол</w:t>
            </w:r>
          </w:p>
          <w:p w14:paraId="76658799" w14:textId="55191345" w:rsidR="002E46E7" w:rsidRDefault="002E46E7" w:rsidP="002E46E7">
            <w:pPr>
              <w:pBdr>
                <w:top w:val="nil"/>
                <w:left w:val="nil"/>
                <w:bottom w:val="nil"/>
                <w:right w:val="nil"/>
                <w:between w:val="nil"/>
              </w:pBdr>
              <w:spacing w:after="0" w:line="360" w:lineRule="auto"/>
              <w:ind w:left="1" w:hanging="3"/>
              <w:textDirection w:val="lrTb"/>
              <w:rPr>
                <w:color w:val="000000"/>
                <w:sz w:val="28"/>
                <w:szCs w:val="28"/>
              </w:rPr>
            </w:pPr>
          </w:p>
        </w:tc>
        <w:tc>
          <w:tcPr>
            <w:tcW w:w="2835" w:type="dxa"/>
            <w:tcBorders>
              <w:top w:val="single" w:sz="4" w:space="0" w:color="000000"/>
            </w:tcBorders>
            <w:vAlign w:val="center"/>
          </w:tcPr>
          <w:p w14:paraId="300FFD48" w14:textId="67C46B07" w:rsidR="002E46E7" w:rsidRDefault="002E46E7">
            <w:pPr>
              <w:pBdr>
                <w:top w:val="nil"/>
                <w:left w:val="nil"/>
                <w:bottom w:val="nil"/>
                <w:right w:val="nil"/>
                <w:between w:val="nil"/>
              </w:pBdr>
              <w:spacing w:after="0" w:line="360" w:lineRule="auto"/>
              <w:ind w:left="1" w:hanging="3"/>
              <w:jc w:val="center"/>
              <w:textDirection w:val="lrTb"/>
              <w:rPr>
                <w:color w:val="000000"/>
                <w:sz w:val="28"/>
                <w:szCs w:val="28"/>
              </w:rPr>
            </w:pPr>
            <w:r>
              <w:rPr>
                <w:color w:val="000000"/>
                <w:sz w:val="28"/>
                <w:szCs w:val="28"/>
              </w:rPr>
              <w:t>1</w:t>
            </w:r>
          </w:p>
        </w:tc>
      </w:tr>
      <w:tr w:rsidR="002E46E7" w14:paraId="6BD45031" w14:textId="77777777" w:rsidTr="00666766">
        <w:trPr>
          <w:cantSplit/>
          <w:trHeight w:val="1167"/>
        </w:trPr>
        <w:tc>
          <w:tcPr>
            <w:tcW w:w="3794" w:type="dxa"/>
            <w:vMerge/>
            <w:vAlign w:val="center"/>
          </w:tcPr>
          <w:p w14:paraId="4085F900" w14:textId="77777777" w:rsidR="002E46E7" w:rsidRDefault="002E46E7">
            <w:pPr>
              <w:widowControl w:val="0"/>
              <w:pBdr>
                <w:top w:val="nil"/>
                <w:left w:val="nil"/>
                <w:bottom w:val="nil"/>
                <w:right w:val="nil"/>
                <w:between w:val="nil"/>
              </w:pBdr>
              <w:spacing w:after="0"/>
              <w:ind w:left="1" w:hanging="3"/>
              <w:textDirection w:val="lrTb"/>
              <w:rPr>
                <w:color w:val="000000"/>
                <w:sz w:val="28"/>
                <w:szCs w:val="28"/>
              </w:rPr>
            </w:pPr>
          </w:p>
        </w:tc>
        <w:tc>
          <w:tcPr>
            <w:tcW w:w="3402" w:type="dxa"/>
            <w:vAlign w:val="center"/>
          </w:tcPr>
          <w:p w14:paraId="311BD3E1" w14:textId="754ADC4F" w:rsidR="002E46E7" w:rsidRDefault="002E46E7">
            <w:pPr>
              <w:pBdr>
                <w:top w:val="nil"/>
                <w:left w:val="nil"/>
                <w:bottom w:val="nil"/>
                <w:right w:val="nil"/>
                <w:between w:val="nil"/>
              </w:pBdr>
              <w:spacing w:after="0" w:line="360" w:lineRule="auto"/>
              <w:ind w:left="1" w:hanging="3"/>
              <w:textDirection w:val="lrTb"/>
              <w:rPr>
                <w:color w:val="000000"/>
                <w:sz w:val="28"/>
                <w:szCs w:val="28"/>
              </w:rPr>
            </w:pPr>
            <w:r>
              <w:rPr>
                <w:color w:val="000000"/>
                <w:sz w:val="28"/>
                <w:szCs w:val="28"/>
              </w:rPr>
              <w:t xml:space="preserve"> Классный час</w:t>
            </w:r>
          </w:p>
        </w:tc>
        <w:tc>
          <w:tcPr>
            <w:tcW w:w="2835" w:type="dxa"/>
            <w:vAlign w:val="center"/>
          </w:tcPr>
          <w:p w14:paraId="139C3CC7" w14:textId="1F8B735D" w:rsidR="002E46E7" w:rsidRDefault="002E46E7">
            <w:pPr>
              <w:pBdr>
                <w:top w:val="nil"/>
                <w:left w:val="nil"/>
                <w:bottom w:val="nil"/>
                <w:right w:val="nil"/>
                <w:between w:val="nil"/>
              </w:pBdr>
              <w:spacing w:after="0" w:line="360" w:lineRule="auto"/>
              <w:ind w:left="1" w:hanging="3"/>
              <w:jc w:val="center"/>
              <w:textDirection w:val="lrTb"/>
              <w:rPr>
                <w:color w:val="000000"/>
                <w:sz w:val="28"/>
                <w:szCs w:val="28"/>
              </w:rPr>
            </w:pPr>
            <w:r>
              <w:rPr>
                <w:color w:val="000000"/>
                <w:sz w:val="28"/>
                <w:szCs w:val="28"/>
              </w:rPr>
              <w:t>1</w:t>
            </w:r>
          </w:p>
        </w:tc>
      </w:tr>
      <w:tr w:rsidR="002E46E7" w14:paraId="0BC612AD" w14:textId="77777777" w:rsidTr="00666766">
        <w:trPr>
          <w:trHeight w:val="850"/>
        </w:trPr>
        <w:tc>
          <w:tcPr>
            <w:tcW w:w="3794" w:type="dxa"/>
            <w:vAlign w:val="center"/>
          </w:tcPr>
          <w:p w14:paraId="4B1566F4" w14:textId="77777777" w:rsidR="002E46E7" w:rsidRDefault="002E46E7">
            <w:pPr>
              <w:pBdr>
                <w:top w:val="nil"/>
                <w:left w:val="nil"/>
                <w:bottom w:val="nil"/>
                <w:right w:val="nil"/>
                <w:between w:val="nil"/>
              </w:pBdr>
              <w:spacing w:after="0" w:line="360" w:lineRule="auto"/>
              <w:ind w:left="1" w:hanging="3"/>
              <w:textDirection w:val="lrTb"/>
              <w:rPr>
                <w:color w:val="000000"/>
                <w:sz w:val="28"/>
                <w:szCs w:val="28"/>
              </w:rPr>
            </w:pPr>
            <w:r>
              <w:rPr>
                <w:color w:val="000000"/>
                <w:sz w:val="28"/>
                <w:szCs w:val="28"/>
              </w:rPr>
              <w:t xml:space="preserve">Классный час «Разговор о важном» </w:t>
            </w:r>
          </w:p>
        </w:tc>
        <w:tc>
          <w:tcPr>
            <w:tcW w:w="3402" w:type="dxa"/>
            <w:tcBorders>
              <w:bottom w:val="single" w:sz="4" w:space="0" w:color="000000"/>
            </w:tcBorders>
            <w:vAlign w:val="center"/>
          </w:tcPr>
          <w:p w14:paraId="0F1B81ED" w14:textId="714B509E" w:rsidR="002E46E7" w:rsidRDefault="002E46E7">
            <w:pPr>
              <w:pBdr>
                <w:top w:val="nil"/>
                <w:left w:val="nil"/>
                <w:bottom w:val="nil"/>
                <w:right w:val="nil"/>
                <w:between w:val="nil"/>
              </w:pBdr>
              <w:spacing w:after="0" w:line="360" w:lineRule="auto"/>
              <w:ind w:left="1" w:hanging="3"/>
              <w:textDirection w:val="lrTb"/>
              <w:rPr>
                <w:color w:val="000000"/>
                <w:sz w:val="28"/>
                <w:szCs w:val="28"/>
              </w:rPr>
            </w:pPr>
            <w:r>
              <w:rPr>
                <w:color w:val="000000"/>
                <w:sz w:val="28"/>
                <w:szCs w:val="28"/>
              </w:rPr>
              <w:t>Россия-мои горизонты</w:t>
            </w:r>
          </w:p>
        </w:tc>
        <w:tc>
          <w:tcPr>
            <w:tcW w:w="2835" w:type="dxa"/>
            <w:vAlign w:val="center"/>
          </w:tcPr>
          <w:p w14:paraId="2D540810" w14:textId="23379E15" w:rsidR="002E46E7" w:rsidRDefault="002E46E7">
            <w:pPr>
              <w:pBdr>
                <w:top w:val="nil"/>
                <w:left w:val="nil"/>
                <w:bottom w:val="nil"/>
                <w:right w:val="nil"/>
                <w:between w:val="nil"/>
              </w:pBdr>
              <w:spacing w:after="0" w:line="360" w:lineRule="auto"/>
              <w:ind w:left="1" w:hanging="3"/>
              <w:jc w:val="center"/>
              <w:textDirection w:val="lrTb"/>
              <w:rPr>
                <w:color w:val="000000"/>
                <w:sz w:val="28"/>
                <w:szCs w:val="28"/>
              </w:rPr>
            </w:pPr>
            <w:r>
              <w:rPr>
                <w:color w:val="000000"/>
                <w:sz w:val="28"/>
                <w:szCs w:val="28"/>
              </w:rPr>
              <w:t>1</w:t>
            </w:r>
          </w:p>
        </w:tc>
      </w:tr>
      <w:tr w:rsidR="002E46E7" w14:paraId="27834FB8" w14:textId="77777777" w:rsidTr="00666766">
        <w:trPr>
          <w:trHeight w:val="850"/>
        </w:trPr>
        <w:tc>
          <w:tcPr>
            <w:tcW w:w="3794" w:type="dxa"/>
            <w:vAlign w:val="center"/>
          </w:tcPr>
          <w:p w14:paraId="48C7278D" w14:textId="77777777" w:rsidR="002E46E7" w:rsidRDefault="002E46E7">
            <w:pPr>
              <w:pBdr>
                <w:top w:val="nil"/>
                <w:left w:val="nil"/>
                <w:bottom w:val="nil"/>
                <w:right w:val="nil"/>
                <w:between w:val="nil"/>
              </w:pBdr>
              <w:spacing w:after="0" w:line="360" w:lineRule="auto"/>
              <w:ind w:left="1" w:hanging="3"/>
              <w:textDirection w:val="lrTb"/>
              <w:rPr>
                <w:color w:val="000000"/>
                <w:sz w:val="28"/>
                <w:szCs w:val="28"/>
              </w:rPr>
            </w:pPr>
            <w:r>
              <w:rPr>
                <w:color w:val="000000"/>
                <w:sz w:val="28"/>
                <w:szCs w:val="28"/>
              </w:rPr>
              <w:t>Профориентационный минимум</w:t>
            </w:r>
          </w:p>
        </w:tc>
        <w:tc>
          <w:tcPr>
            <w:tcW w:w="3402" w:type="dxa"/>
            <w:tcBorders>
              <w:top w:val="single" w:sz="4" w:space="0" w:color="000000"/>
              <w:left w:val="single" w:sz="4" w:space="0" w:color="000000"/>
              <w:bottom w:val="single" w:sz="4" w:space="0" w:color="000000"/>
              <w:right w:val="single" w:sz="4" w:space="0" w:color="000000"/>
            </w:tcBorders>
          </w:tcPr>
          <w:p w14:paraId="64BB2510" w14:textId="77777777" w:rsidR="002E46E7" w:rsidRDefault="002E46E7">
            <w:pPr>
              <w:pBdr>
                <w:top w:val="nil"/>
                <w:left w:val="nil"/>
                <w:bottom w:val="nil"/>
                <w:right w:val="nil"/>
                <w:between w:val="nil"/>
              </w:pBdr>
              <w:spacing w:after="0" w:line="259" w:lineRule="auto"/>
              <w:ind w:left="1" w:hanging="3"/>
              <w:textDirection w:val="lrTb"/>
              <w:rPr>
                <w:color w:val="000000"/>
                <w:sz w:val="28"/>
                <w:szCs w:val="28"/>
              </w:rPr>
            </w:pPr>
            <w:r>
              <w:rPr>
                <w:color w:val="000000"/>
                <w:sz w:val="28"/>
                <w:szCs w:val="28"/>
              </w:rPr>
              <w:t>Введение в журналистику</w:t>
            </w:r>
          </w:p>
          <w:p w14:paraId="7A89B8E4" w14:textId="77777777" w:rsidR="002E46E7" w:rsidRDefault="002E46E7">
            <w:pPr>
              <w:pBdr>
                <w:top w:val="nil"/>
                <w:left w:val="nil"/>
                <w:bottom w:val="nil"/>
                <w:right w:val="nil"/>
                <w:between w:val="nil"/>
              </w:pBdr>
              <w:spacing w:after="0" w:line="259" w:lineRule="auto"/>
              <w:ind w:left="1" w:hanging="3"/>
              <w:textDirection w:val="lrTb"/>
              <w:rPr>
                <w:color w:val="000000"/>
                <w:sz w:val="28"/>
                <w:szCs w:val="28"/>
              </w:rPr>
            </w:pPr>
          </w:p>
          <w:p w14:paraId="1B45289D" w14:textId="27B84EFE" w:rsidR="002E46E7" w:rsidRDefault="002E46E7">
            <w:pPr>
              <w:pBdr>
                <w:top w:val="nil"/>
                <w:left w:val="nil"/>
                <w:bottom w:val="nil"/>
                <w:right w:val="nil"/>
                <w:between w:val="nil"/>
              </w:pBdr>
              <w:spacing w:after="0" w:line="360" w:lineRule="auto"/>
              <w:ind w:left="1" w:hanging="3"/>
              <w:textDirection w:val="lrTb"/>
              <w:rPr>
                <w:color w:val="000000"/>
                <w:sz w:val="28"/>
                <w:szCs w:val="28"/>
              </w:rPr>
            </w:pPr>
          </w:p>
        </w:tc>
        <w:tc>
          <w:tcPr>
            <w:tcW w:w="2835" w:type="dxa"/>
            <w:tcBorders>
              <w:left w:val="single" w:sz="4" w:space="0" w:color="000000"/>
              <w:bottom w:val="single" w:sz="4" w:space="0" w:color="000000"/>
            </w:tcBorders>
            <w:vAlign w:val="center"/>
          </w:tcPr>
          <w:p w14:paraId="4733C116" w14:textId="25360AF8" w:rsidR="002E46E7" w:rsidRDefault="002E46E7">
            <w:pPr>
              <w:pBdr>
                <w:top w:val="nil"/>
                <w:left w:val="nil"/>
                <w:bottom w:val="nil"/>
                <w:right w:val="nil"/>
                <w:between w:val="nil"/>
              </w:pBdr>
              <w:spacing w:after="0" w:line="360" w:lineRule="auto"/>
              <w:ind w:left="1" w:hanging="3"/>
              <w:jc w:val="center"/>
              <w:textDirection w:val="lrTb"/>
              <w:rPr>
                <w:color w:val="000000"/>
                <w:sz w:val="28"/>
                <w:szCs w:val="28"/>
              </w:rPr>
            </w:pPr>
            <w:r>
              <w:rPr>
                <w:color w:val="000000"/>
                <w:sz w:val="28"/>
                <w:szCs w:val="28"/>
              </w:rPr>
              <w:t>1</w:t>
            </w:r>
          </w:p>
        </w:tc>
      </w:tr>
      <w:tr w:rsidR="002E46E7" w14:paraId="57D809D1" w14:textId="77777777">
        <w:trPr>
          <w:cantSplit/>
          <w:trHeight w:val="711"/>
        </w:trPr>
        <w:tc>
          <w:tcPr>
            <w:tcW w:w="3794" w:type="dxa"/>
            <w:vMerge w:val="restart"/>
            <w:tcBorders>
              <w:right w:val="single" w:sz="4" w:space="0" w:color="000000"/>
            </w:tcBorders>
          </w:tcPr>
          <w:p w14:paraId="739620CE" w14:textId="77777777" w:rsidR="002E46E7" w:rsidRDefault="002E46E7">
            <w:pPr>
              <w:pBdr>
                <w:top w:val="nil"/>
                <w:left w:val="nil"/>
                <w:bottom w:val="nil"/>
                <w:right w:val="nil"/>
                <w:between w:val="nil"/>
              </w:pBdr>
              <w:spacing w:after="0" w:line="259" w:lineRule="auto"/>
              <w:ind w:left="1" w:right="60" w:hanging="3"/>
              <w:textDirection w:val="lrTb"/>
              <w:rPr>
                <w:color w:val="000000"/>
                <w:sz w:val="28"/>
                <w:szCs w:val="28"/>
              </w:rPr>
            </w:pPr>
            <w:r>
              <w:rPr>
                <w:color w:val="000000"/>
                <w:sz w:val="28"/>
                <w:szCs w:val="28"/>
              </w:rPr>
              <w:lastRenderedPageBreak/>
              <w:t>Дополнительное изучение учебных предметов (по выбору)</w:t>
            </w:r>
          </w:p>
        </w:tc>
        <w:tc>
          <w:tcPr>
            <w:tcW w:w="3402" w:type="dxa"/>
            <w:tcBorders>
              <w:top w:val="single" w:sz="4" w:space="0" w:color="000000"/>
              <w:left w:val="single" w:sz="4" w:space="0" w:color="000000"/>
              <w:bottom w:val="single" w:sz="4" w:space="0" w:color="000000"/>
              <w:right w:val="single" w:sz="4" w:space="0" w:color="000000"/>
            </w:tcBorders>
          </w:tcPr>
          <w:p w14:paraId="639524EE" w14:textId="254F9D2B" w:rsidR="002E46E7" w:rsidRDefault="002E46E7">
            <w:pPr>
              <w:pBdr>
                <w:top w:val="nil"/>
                <w:left w:val="nil"/>
                <w:bottom w:val="nil"/>
                <w:right w:val="nil"/>
                <w:between w:val="nil"/>
              </w:pBdr>
              <w:spacing w:after="0" w:line="259" w:lineRule="auto"/>
              <w:ind w:left="1" w:hanging="3"/>
              <w:textDirection w:val="lrTb"/>
              <w:rPr>
                <w:color w:val="000000"/>
                <w:sz w:val="28"/>
                <w:szCs w:val="28"/>
              </w:rPr>
            </w:pPr>
            <w:r>
              <w:rPr>
                <w:color w:val="000000"/>
                <w:sz w:val="28"/>
                <w:szCs w:val="28"/>
              </w:rPr>
              <w:t>Условные игры</w:t>
            </w:r>
          </w:p>
        </w:tc>
        <w:tc>
          <w:tcPr>
            <w:tcW w:w="2835" w:type="dxa"/>
            <w:tcBorders>
              <w:left w:val="single" w:sz="4" w:space="0" w:color="000000"/>
              <w:bottom w:val="single" w:sz="4" w:space="0" w:color="000000"/>
            </w:tcBorders>
            <w:vAlign w:val="center"/>
          </w:tcPr>
          <w:p w14:paraId="6BB69DFE" w14:textId="0101E353" w:rsidR="002E46E7" w:rsidRDefault="002E46E7">
            <w:pPr>
              <w:pBdr>
                <w:top w:val="nil"/>
                <w:left w:val="nil"/>
                <w:bottom w:val="nil"/>
                <w:right w:val="nil"/>
                <w:between w:val="nil"/>
              </w:pBdr>
              <w:spacing w:after="0" w:line="360" w:lineRule="auto"/>
              <w:ind w:left="1" w:hanging="3"/>
              <w:jc w:val="center"/>
              <w:textDirection w:val="lrTb"/>
              <w:rPr>
                <w:color w:val="000000"/>
                <w:sz w:val="28"/>
                <w:szCs w:val="28"/>
              </w:rPr>
            </w:pPr>
            <w:r>
              <w:rPr>
                <w:color w:val="000000"/>
                <w:sz w:val="28"/>
                <w:szCs w:val="28"/>
              </w:rPr>
              <w:t>1</w:t>
            </w:r>
          </w:p>
        </w:tc>
      </w:tr>
      <w:tr w:rsidR="002E46E7" w14:paraId="1208F25B" w14:textId="77777777" w:rsidTr="00666766">
        <w:trPr>
          <w:cantSplit/>
          <w:trHeight w:val="711"/>
        </w:trPr>
        <w:tc>
          <w:tcPr>
            <w:tcW w:w="3794" w:type="dxa"/>
            <w:vMerge/>
            <w:tcBorders>
              <w:right w:val="single" w:sz="4" w:space="0" w:color="000000"/>
            </w:tcBorders>
          </w:tcPr>
          <w:p w14:paraId="2F7C040B" w14:textId="77777777" w:rsidR="002E46E7" w:rsidRDefault="002E46E7">
            <w:pPr>
              <w:pBdr>
                <w:top w:val="nil"/>
                <w:left w:val="nil"/>
                <w:bottom w:val="nil"/>
                <w:right w:val="nil"/>
                <w:between w:val="nil"/>
              </w:pBdr>
              <w:spacing w:after="0" w:line="259" w:lineRule="auto"/>
              <w:ind w:left="1" w:right="60" w:hanging="3"/>
              <w:textDirection w:val="lrTb"/>
              <w:rPr>
                <w:color w:val="000000"/>
                <w:sz w:val="28"/>
                <w:szCs w:val="28"/>
              </w:rPr>
            </w:pPr>
          </w:p>
        </w:tc>
        <w:tc>
          <w:tcPr>
            <w:tcW w:w="3402" w:type="dxa"/>
            <w:tcBorders>
              <w:top w:val="single" w:sz="4" w:space="0" w:color="000000"/>
              <w:left w:val="single" w:sz="4" w:space="0" w:color="000000"/>
              <w:bottom w:val="single" w:sz="4" w:space="0" w:color="000000"/>
              <w:right w:val="single" w:sz="4" w:space="0" w:color="000000"/>
            </w:tcBorders>
          </w:tcPr>
          <w:p w14:paraId="37FB81A6" w14:textId="77777777" w:rsidR="002E46E7" w:rsidRDefault="002E46E7">
            <w:pPr>
              <w:pBdr>
                <w:top w:val="nil"/>
                <w:left w:val="nil"/>
                <w:bottom w:val="nil"/>
                <w:right w:val="nil"/>
                <w:between w:val="nil"/>
              </w:pBdr>
              <w:spacing w:after="0" w:line="259" w:lineRule="auto"/>
              <w:ind w:left="1" w:hanging="3"/>
              <w:textDirection w:val="lrTb"/>
              <w:rPr>
                <w:color w:val="000000"/>
                <w:sz w:val="28"/>
                <w:szCs w:val="28"/>
              </w:rPr>
            </w:pPr>
            <w:r>
              <w:rPr>
                <w:color w:val="000000"/>
                <w:sz w:val="28"/>
                <w:szCs w:val="28"/>
              </w:rPr>
              <w:t>Любители русского языка</w:t>
            </w:r>
          </w:p>
          <w:p w14:paraId="46A98EAD" w14:textId="77777777" w:rsidR="002E46E7" w:rsidRDefault="002E46E7">
            <w:pPr>
              <w:pBdr>
                <w:top w:val="nil"/>
                <w:left w:val="nil"/>
                <w:bottom w:val="nil"/>
                <w:right w:val="nil"/>
                <w:between w:val="nil"/>
              </w:pBdr>
              <w:spacing w:after="0" w:line="259" w:lineRule="auto"/>
              <w:ind w:left="1" w:hanging="3"/>
              <w:textDirection w:val="lrTb"/>
              <w:rPr>
                <w:color w:val="000000"/>
                <w:sz w:val="28"/>
                <w:szCs w:val="28"/>
              </w:rPr>
            </w:pPr>
          </w:p>
          <w:p w14:paraId="43B3D81D" w14:textId="407A898B" w:rsidR="002E46E7" w:rsidRDefault="002E46E7">
            <w:pPr>
              <w:pBdr>
                <w:top w:val="nil"/>
                <w:left w:val="nil"/>
                <w:bottom w:val="nil"/>
                <w:right w:val="nil"/>
                <w:between w:val="nil"/>
              </w:pBdr>
              <w:spacing w:after="0" w:line="259" w:lineRule="auto"/>
              <w:ind w:left="1" w:hanging="3"/>
              <w:textDirection w:val="lrTb"/>
              <w:rPr>
                <w:color w:val="000000"/>
                <w:sz w:val="28"/>
                <w:szCs w:val="28"/>
              </w:rPr>
            </w:pPr>
          </w:p>
        </w:tc>
        <w:tc>
          <w:tcPr>
            <w:tcW w:w="2835" w:type="dxa"/>
            <w:tcBorders>
              <w:top w:val="single" w:sz="4" w:space="0" w:color="000000"/>
              <w:left w:val="single" w:sz="4" w:space="0" w:color="000000"/>
              <w:bottom w:val="single" w:sz="4" w:space="0" w:color="000000"/>
            </w:tcBorders>
            <w:vAlign w:val="center"/>
          </w:tcPr>
          <w:p w14:paraId="65769A43" w14:textId="5618CC47" w:rsidR="002E46E7" w:rsidRDefault="002E46E7">
            <w:pPr>
              <w:pBdr>
                <w:top w:val="nil"/>
                <w:left w:val="nil"/>
                <w:bottom w:val="nil"/>
                <w:right w:val="nil"/>
                <w:between w:val="nil"/>
              </w:pBdr>
              <w:spacing w:after="0" w:line="360" w:lineRule="auto"/>
              <w:ind w:left="1" w:hanging="3"/>
              <w:jc w:val="center"/>
              <w:textDirection w:val="lrTb"/>
              <w:rPr>
                <w:color w:val="000000"/>
                <w:sz w:val="28"/>
                <w:szCs w:val="28"/>
              </w:rPr>
            </w:pPr>
            <w:r>
              <w:rPr>
                <w:color w:val="000000"/>
                <w:sz w:val="28"/>
                <w:szCs w:val="28"/>
              </w:rPr>
              <w:t>1</w:t>
            </w:r>
          </w:p>
        </w:tc>
      </w:tr>
      <w:tr w:rsidR="002E46E7" w14:paraId="5DDE4AB1" w14:textId="77777777">
        <w:trPr>
          <w:cantSplit/>
          <w:trHeight w:val="729"/>
        </w:trPr>
        <w:tc>
          <w:tcPr>
            <w:tcW w:w="3794" w:type="dxa"/>
            <w:vMerge/>
            <w:tcBorders>
              <w:right w:val="single" w:sz="4" w:space="0" w:color="000000"/>
            </w:tcBorders>
          </w:tcPr>
          <w:p w14:paraId="15FD6A2D" w14:textId="77777777" w:rsidR="002E46E7" w:rsidRDefault="002E46E7">
            <w:pPr>
              <w:widowControl w:val="0"/>
              <w:pBdr>
                <w:top w:val="nil"/>
                <w:left w:val="nil"/>
                <w:bottom w:val="nil"/>
                <w:right w:val="nil"/>
                <w:between w:val="nil"/>
              </w:pBdr>
              <w:spacing w:after="0"/>
              <w:ind w:left="1" w:hanging="3"/>
              <w:textDirection w:val="lrTb"/>
              <w:rPr>
                <w:color w:val="000000"/>
                <w:sz w:val="28"/>
                <w:szCs w:val="28"/>
              </w:rPr>
            </w:pPr>
          </w:p>
        </w:tc>
        <w:tc>
          <w:tcPr>
            <w:tcW w:w="3402" w:type="dxa"/>
            <w:tcBorders>
              <w:top w:val="single" w:sz="4" w:space="0" w:color="000000"/>
              <w:left w:val="single" w:sz="4" w:space="0" w:color="000000"/>
              <w:bottom w:val="single" w:sz="4" w:space="0" w:color="000000"/>
              <w:right w:val="single" w:sz="4" w:space="0" w:color="000000"/>
            </w:tcBorders>
          </w:tcPr>
          <w:p w14:paraId="1061B06A" w14:textId="77777777" w:rsidR="002E46E7" w:rsidRDefault="002E46E7">
            <w:pPr>
              <w:pBdr>
                <w:top w:val="nil"/>
                <w:left w:val="nil"/>
                <w:bottom w:val="nil"/>
                <w:right w:val="nil"/>
                <w:between w:val="nil"/>
              </w:pBdr>
              <w:spacing w:after="0" w:line="259" w:lineRule="auto"/>
              <w:ind w:left="1" w:hanging="3"/>
              <w:textDirection w:val="lrTb"/>
              <w:rPr>
                <w:color w:val="000000"/>
                <w:sz w:val="28"/>
                <w:szCs w:val="28"/>
              </w:rPr>
            </w:pPr>
            <w:r>
              <w:rPr>
                <w:color w:val="000000"/>
                <w:sz w:val="28"/>
                <w:szCs w:val="28"/>
              </w:rPr>
              <w:t>Журналистика</w:t>
            </w:r>
          </w:p>
          <w:p w14:paraId="0EB98636" w14:textId="77777777" w:rsidR="002E46E7" w:rsidRDefault="002E46E7">
            <w:pPr>
              <w:pBdr>
                <w:top w:val="nil"/>
                <w:left w:val="nil"/>
                <w:bottom w:val="nil"/>
                <w:right w:val="nil"/>
                <w:between w:val="nil"/>
              </w:pBdr>
              <w:spacing w:after="0" w:line="259" w:lineRule="auto"/>
              <w:ind w:left="1" w:hanging="3"/>
              <w:textDirection w:val="lrTb"/>
              <w:rPr>
                <w:color w:val="000000"/>
                <w:sz w:val="28"/>
                <w:szCs w:val="28"/>
              </w:rPr>
            </w:pPr>
          </w:p>
          <w:p w14:paraId="4389FD96" w14:textId="77777777" w:rsidR="002E46E7" w:rsidRDefault="002E46E7">
            <w:pPr>
              <w:pBdr>
                <w:top w:val="nil"/>
                <w:left w:val="nil"/>
                <w:bottom w:val="nil"/>
                <w:right w:val="nil"/>
                <w:between w:val="nil"/>
              </w:pBdr>
              <w:spacing w:after="0" w:line="259" w:lineRule="auto"/>
              <w:ind w:left="1" w:hanging="3"/>
              <w:textDirection w:val="lrTb"/>
              <w:rPr>
                <w:color w:val="000000"/>
                <w:sz w:val="28"/>
                <w:szCs w:val="28"/>
              </w:rPr>
            </w:pPr>
          </w:p>
        </w:tc>
        <w:tc>
          <w:tcPr>
            <w:tcW w:w="2835" w:type="dxa"/>
            <w:tcBorders>
              <w:top w:val="single" w:sz="4" w:space="0" w:color="000000"/>
              <w:left w:val="single" w:sz="4" w:space="0" w:color="000000"/>
              <w:bottom w:val="single" w:sz="4" w:space="0" w:color="000000"/>
            </w:tcBorders>
            <w:vAlign w:val="center"/>
          </w:tcPr>
          <w:p w14:paraId="1FD2323E" w14:textId="0B410969" w:rsidR="002E46E7" w:rsidRDefault="002E46E7">
            <w:pPr>
              <w:pBdr>
                <w:top w:val="nil"/>
                <w:left w:val="nil"/>
                <w:bottom w:val="nil"/>
                <w:right w:val="nil"/>
                <w:between w:val="nil"/>
              </w:pBdr>
              <w:spacing w:after="0" w:line="360" w:lineRule="auto"/>
              <w:ind w:left="1" w:hanging="3"/>
              <w:jc w:val="center"/>
              <w:textDirection w:val="lrTb"/>
              <w:rPr>
                <w:color w:val="000000"/>
                <w:sz w:val="28"/>
                <w:szCs w:val="28"/>
              </w:rPr>
            </w:pPr>
            <w:r>
              <w:rPr>
                <w:color w:val="000000"/>
                <w:sz w:val="28"/>
                <w:szCs w:val="28"/>
              </w:rPr>
              <w:t>1</w:t>
            </w:r>
          </w:p>
        </w:tc>
      </w:tr>
      <w:tr w:rsidR="002E46E7" w14:paraId="398C77C3" w14:textId="77777777">
        <w:trPr>
          <w:cantSplit/>
          <w:trHeight w:val="857"/>
        </w:trPr>
        <w:tc>
          <w:tcPr>
            <w:tcW w:w="3794" w:type="dxa"/>
            <w:vMerge/>
            <w:tcBorders>
              <w:right w:val="single" w:sz="4" w:space="0" w:color="000000"/>
            </w:tcBorders>
          </w:tcPr>
          <w:p w14:paraId="33E43DCC" w14:textId="77777777" w:rsidR="002E46E7" w:rsidRDefault="002E46E7">
            <w:pPr>
              <w:widowControl w:val="0"/>
              <w:pBdr>
                <w:top w:val="nil"/>
                <w:left w:val="nil"/>
                <w:bottom w:val="nil"/>
                <w:right w:val="nil"/>
                <w:between w:val="nil"/>
              </w:pBdr>
              <w:spacing w:after="0"/>
              <w:ind w:left="1" w:hanging="3"/>
              <w:textDirection w:val="lrTb"/>
              <w:rPr>
                <w:color w:val="000000"/>
                <w:sz w:val="28"/>
                <w:szCs w:val="28"/>
              </w:rPr>
            </w:pPr>
          </w:p>
        </w:tc>
        <w:tc>
          <w:tcPr>
            <w:tcW w:w="3402" w:type="dxa"/>
            <w:tcBorders>
              <w:top w:val="single" w:sz="4" w:space="0" w:color="000000"/>
              <w:left w:val="single" w:sz="4" w:space="0" w:color="000000"/>
              <w:bottom w:val="single" w:sz="4" w:space="0" w:color="000000"/>
              <w:right w:val="single" w:sz="4" w:space="0" w:color="000000"/>
            </w:tcBorders>
          </w:tcPr>
          <w:p w14:paraId="5912AA21" w14:textId="77777777" w:rsidR="002E46E7" w:rsidRDefault="002E46E7">
            <w:pPr>
              <w:pBdr>
                <w:top w:val="nil"/>
                <w:left w:val="nil"/>
                <w:bottom w:val="nil"/>
                <w:right w:val="nil"/>
                <w:between w:val="nil"/>
              </w:pBdr>
              <w:spacing w:after="0" w:line="259" w:lineRule="auto"/>
              <w:ind w:left="1" w:hanging="3"/>
              <w:textDirection w:val="lrTb"/>
              <w:rPr>
                <w:color w:val="000000"/>
                <w:sz w:val="28"/>
                <w:szCs w:val="28"/>
              </w:rPr>
            </w:pPr>
            <w:r>
              <w:rPr>
                <w:color w:val="000000"/>
                <w:sz w:val="28"/>
                <w:szCs w:val="28"/>
              </w:rPr>
              <w:t xml:space="preserve">Финансовая грамотность. Современный мир </w:t>
            </w:r>
          </w:p>
          <w:p w14:paraId="3C159B8A" w14:textId="77777777" w:rsidR="002E46E7" w:rsidRDefault="002E46E7">
            <w:pPr>
              <w:pBdr>
                <w:top w:val="nil"/>
                <w:left w:val="nil"/>
                <w:bottom w:val="nil"/>
                <w:right w:val="nil"/>
                <w:between w:val="nil"/>
              </w:pBdr>
              <w:spacing w:after="0" w:line="259" w:lineRule="auto"/>
              <w:ind w:left="1" w:hanging="3"/>
              <w:textDirection w:val="lrTb"/>
              <w:rPr>
                <w:color w:val="000000"/>
                <w:sz w:val="28"/>
                <w:szCs w:val="28"/>
              </w:rPr>
            </w:pPr>
          </w:p>
          <w:p w14:paraId="21B07A8C" w14:textId="77777777" w:rsidR="002E46E7" w:rsidRDefault="002E46E7">
            <w:pPr>
              <w:pBdr>
                <w:top w:val="nil"/>
                <w:left w:val="nil"/>
                <w:bottom w:val="nil"/>
                <w:right w:val="nil"/>
                <w:between w:val="nil"/>
              </w:pBdr>
              <w:spacing w:after="0" w:line="259" w:lineRule="auto"/>
              <w:ind w:left="1" w:hanging="3"/>
              <w:textDirection w:val="lrTb"/>
              <w:rPr>
                <w:color w:val="000000"/>
                <w:sz w:val="28"/>
                <w:szCs w:val="28"/>
              </w:rPr>
            </w:pPr>
          </w:p>
        </w:tc>
        <w:tc>
          <w:tcPr>
            <w:tcW w:w="2835" w:type="dxa"/>
            <w:tcBorders>
              <w:top w:val="single" w:sz="4" w:space="0" w:color="000000"/>
              <w:left w:val="single" w:sz="4" w:space="0" w:color="000000"/>
              <w:bottom w:val="single" w:sz="4" w:space="0" w:color="000000"/>
            </w:tcBorders>
            <w:vAlign w:val="center"/>
          </w:tcPr>
          <w:p w14:paraId="0A59FEB1" w14:textId="35F81E52" w:rsidR="002E46E7" w:rsidRDefault="002E46E7">
            <w:pPr>
              <w:pBdr>
                <w:top w:val="nil"/>
                <w:left w:val="nil"/>
                <w:bottom w:val="nil"/>
                <w:right w:val="nil"/>
                <w:between w:val="nil"/>
              </w:pBdr>
              <w:spacing w:after="0" w:line="360" w:lineRule="auto"/>
              <w:ind w:left="1" w:hanging="3"/>
              <w:jc w:val="center"/>
              <w:textDirection w:val="lrTb"/>
              <w:rPr>
                <w:color w:val="000000"/>
                <w:sz w:val="28"/>
                <w:szCs w:val="28"/>
              </w:rPr>
            </w:pPr>
            <w:r>
              <w:rPr>
                <w:color w:val="000000"/>
                <w:sz w:val="28"/>
                <w:szCs w:val="28"/>
              </w:rPr>
              <w:t>1</w:t>
            </w:r>
          </w:p>
        </w:tc>
      </w:tr>
      <w:tr w:rsidR="002E46E7" w14:paraId="7713E226" w14:textId="77777777">
        <w:trPr>
          <w:cantSplit/>
          <w:trHeight w:val="857"/>
        </w:trPr>
        <w:tc>
          <w:tcPr>
            <w:tcW w:w="3794" w:type="dxa"/>
            <w:vMerge/>
            <w:tcBorders>
              <w:right w:val="single" w:sz="4" w:space="0" w:color="000000"/>
            </w:tcBorders>
          </w:tcPr>
          <w:p w14:paraId="5CDB34CD" w14:textId="77777777" w:rsidR="002E46E7" w:rsidRDefault="002E46E7">
            <w:pPr>
              <w:widowControl w:val="0"/>
              <w:pBdr>
                <w:top w:val="nil"/>
                <w:left w:val="nil"/>
                <w:bottom w:val="nil"/>
                <w:right w:val="nil"/>
                <w:between w:val="nil"/>
              </w:pBdr>
              <w:spacing w:after="0"/>
              <w:ind w:left="1" w:hanging="3"/>
              <w:textDirection w:val="lrTb"/>
              <w:rPr>
                <w:color w:val="000000"/>
                <w:sz w:val="28"/>
                <w:szCs w:val="28"/>
              </w:rPr>
            </w:pPr>
          </w:p>
        </w:tc>
        <w:tc>
          <w:tcPr>
            <w:tcW w:w="3402" w:type="dxa"/>
            <w:tcBorders>
              <w:top w:val="single" w:sz="4" w:space="0" w:color="000000"/>
              <w:left w:val="single" w:sz="4" w:space="0" w:color="000000"/>
              <w:bottom w:val="single" w:sz="4" w:space="0" w:color="000000"/>
              <w:right w:val="single" w:sz="4" w:space="0" w:color="000000"/>
            </w:tcBorders>
          </w:tcPr>
          <w:p w14:paraId="6297ACAE" w14:textId="0AAFF5DA" w:rsidR="002E46E7" w:rsidRDefault="002E46E7">
            <w:pPr>
              <w:pBdr>
                <w:top w:val="nil"/>
                <w:left w:val="nil"/>
                <w:bottom w:val="nil"/>
                <w:right w:val="nil"/>
                <w:between w:val="nil"/>
              </w:pBdr>
              <w:spacing w:after="0" w:line="259" w:lineRule="auto"/>
              <w:ind w:left="1" w:hanging="3"/>
              <w:textDirection w:val="lrTb"/>
              <w:rPr>
                <w:color w:val="000000"/>
                <w:sz w:val="28"/>
                <w:szCs w:val="28"/>
              </w:rPr>
            </w:pPr>
            <w:r>
              <w:rPr>
                <w:color w:val="000000"/>
                <w:sz w:val="28"/>
                <w:szCs w:val="28"/>
              </w:rPr>
              <w:t>Вокальная студия «</w:t>
            </w:r>
            <w:proofErr w:type="spellStart"/>
            <w:r>
              <w:rPr>
                <w:color w:val="000000"/>
                <w:sz w:val="28"/>
                <w:szCs w:val="28"/>
              </w:rPr>
              <w:t>Ассоль</w:t>
            </w:r>
            <w:proofErr w:type="spellEnd"/>
            <w:r>
              <w:rPr>
                <w:color w:val="000000"/>
                <w:sz w:val="28"/>
                <w:szCs w:val="28"/>
              </w:rPr>
              <w:t>»</w:t>
            </w:r>
          </w:p>
        </w:tc>
        <w:tc>
          <w:tcPr>
            <w:tcW w:w="2835" w:type="dxa"/>
            <w:tcBorders>
              <w:top w:val="single" w:sz="4" w:space="0" w:color="000000"/>
              <w:left w:val="single" w:sz="4" w:space="0" w:color="000000"/>
              <w:bottom w:val="single" w:sz="4" w:space="0" w:color="000000"/>
            </w:tcBorders>
            <w:vAlign w:val="center"/>
          </w:tcPr>
          <w:p w14:paraId="6FC86D3E" w14:textId="4CA9C626" w:rsidR="002E46E7" w:rsidRDefault="002E46E7">
            <w:pPr>
              <w:pBdr>
                <w:top w:val="nil"/>
                <w:left w:val="nil"/>
                <w:bottom w:val="nil"/>
                <w:right w:val="nil"/>
                <w:between w:val="nil"/>
              </w:pBdr>
              <w:spacing w:after="0" w:line="360" w:lineRule="auto"/>
              <w:ind w:left="1" w:hanging="3"/>
              <w:jc w:val="center"/>
              <w:textDirection w:val="lrTb"/>
              <w:rPr>
                <w:color w:val="000000"/>
                <w:sz w:val="28"/>
                <w:szCs w:val="28"/>
              </w:rPr>
            </w:pPr>
            <w:r>
              <w:rPr>
                <w:color w:val="000000"/>
                <w:sz w:val="28"/>
                <w:szCs w:val="28"/>
              </w:rPr>
              <w:t>1</w:t>
            </w:r>
          </w:p>
        </w:tc>
      </w:tr>
      <w:tr w:rsidR="002E46E7" w14:paraId="7DE03B7E" w14:textId="77777777">
        <w:trPr>
          <w:cantSplit/>
          <w:trHeight w:val="803"/>
        </w:trPr>
        <w:tc>
          <w:tcPr>
            <w:tcW w:w="3794" w:type="dxa"/>
            <w:vMerge/>
            <w:tcBorders>
              <w:right w:val="single" w:sz="4" w:space="0" w:color="000000"/>
            </w:tcBorders>
          </w:tcPr>
          <w:p w14:paraId="50D7CB1B" w14:textId="77777777" w:rsidR="002E46E7" w:rsidRDefault="002E46E7">
            <w:pPr>
              <w:widowControl w:val="0"/>
              <w:pBdr>
                <w:top w:val="nil"/>
                <w:left w:val="nil"/>
                <w:bottom w:val="nil"/>
                <w:right w:val="nil"/>
                <w:between w:val="nil"/>
              </w:pBdr>
              <w:spacing w:after="0"/>
              <w:ind w:left="1" w:hanging="3"/>
              <w:textDirection w:val="lrTb"/>
              <w:rPr>
                <w:color w:val="000000"/>
                <w:sz w:val="28"/>
                <w:szCs w:val="28"/>
              </w:rPr>
            </w:pPr>
          </w:p>
        </w:tc>
        <w:tc>
          <w:tcPr>
            <w:tcW w:w="3402" w:type="dxa"/>
            <w:tcBorders>
              <w:top w:val="single" w:sz="4" w:space="0" w:color="000000"/>
              <w:left w:val="single" w:sz="4" w:space="0" w:color="000000"/>
              <w:bottom w:val="single" w:sz="4" w:space="0" w:color="000000"/>
              <w:right w:val="single" w:sz="4" w:space="0" w:color="000000"/>
            </w:tcBorders>
          </w:tcPr>
          <w:p w14:paraId="061E6F1A" w14:textId="74ADD8B9" w:rsidR="002E46E7" w:rsidRDefault="002E46E7">
            <w:pPr>
              <w:pBdr>
                <w:top w:val="nil"/>
                <w:left w:val="nil"/>
                <w:bottom w:val="nil"/>
                <w:right w:val="nil"/>
                <w:between w:val="nil"/>
              </w:pBdr>
              <w:spacing w:after="0" w:line="259" w:lineRule="auto"/>
              <w:ind w:left="1" w:hanging="3"/>
              <w:textDirection w:val="lrTb"/>
              <w:rPr>
                <w:color w:val="000000"/>
                <w:sz w:val="28"/>
                <w:szCs w:val="28"/>
              </w:rPr>
            </w:pPr>
            <w:r>
              <w:rPr>
                <w:color w:val="000000"/>
                <w:sz w:val="28"/>
                <w:szCs w:val="28"/>
              </w:rPr>
              <w:t xml:space="preserve">Физика и ее творцы </w:t>
            </w:r>
          </w:p>
        </w:tc>
        <w:tc>
          <w:tcPr>
            <w:tcW w:w="2835" w:type="dxa"/>
            <w:tcBorders>
              <w:top w:val="single" w:sz="4" w:space="0" w:color="000000"/>
              <w:left w:val="single" w:sz="4" w:space="0" w:color="000000"/>
              <w:bottom w:val="single" w:sz="4" w:space="0" w:color="000000"/>
            </w:tcBorders>
            <w:vAlign w:val="center"/>
          </w:tcPr>
          <w:p w14:paraId="5898ED9B" w14:textId="1E15A058" w:rsidR="002E46E7" w:rsidRDefault="002E46E7">
            <w:pPr>
              <w:pBdr>
                <w:top w:val="nil"/>
                <w:left w:val="nil"/>
                <w:bottom w:val="nil"/>
                <w:right w:val="nil"/>
                <w:between w:val="nil"/>
              </w:pBdr>
              <w:spacing w:after="0" w:line="360" w:lineRule="auto"/>
              <w:ind w:left="1" w:hanging="3"/>
              <w:jc w:val="center"/>
              <w:textDirection w:val="lrTb"/>
              <w:rPr>
                <w:color w:val="000000"/>
                <w:sz w:val="28"/>
                <w:szCs w:val="28"/>
              </w:rPr>
            </w:pPr>
            <w:r>
              <w:rPr>
                <w:color w:val="000000"/>
                <w:sz w:val="28"/>
                <w:szCs w:val="28"/>
              </w:rPr>
              <w:t>1</w:t>
            </w:r>
          </w:p>
        </w:tc>
      </w:tr>
      <w:tr w:rsidR="002E46E7" w14:paraId="5B88961D" w14:textId="77777777">
        <w:trPr>
          <w:cantSplit/>
          <w:trHeight w:val="803"/>
        </w:trPr>
        <w:tc>
          <w:tcPr>
            <w:tcW w:w="3794" w:type="dxa"/>
            <w:vMerge/>
            <w:tcBorders>
              <w:right w:val="single" w:sz="4" w:space="0" w:color="000000"/>
            </w:tcBorders>
          </w:tcPr>
          <w:p w14:paraId="2D1480F2" w14:textId="77777777" w:rsidR="002E46E7" w:rsidRDefault="002E46E7">
            <w:pPr>
              <w:widowControl w:val="0"/>
              <w:pBdr>
                <w:top w:val="nil"/>
                <w:left w:val="nil"/>
                <w:bottom w:val="nil"/>
                <w:right w:val="nil"/>
                <w:between w:val="nil"/>
              </w:pBdr>
              <w:spacing w:after="0"/>
              <w:ind w:left="1" w:hanging="3"/>
              <w:textDirection w:val="lrTb"/>
              <w:rPr>
                <w:color w:val="000000"/>
                <w:sz w:val="28"/>
                <w:szCs w:val="28"/>
              </w:rPr>
            </w:pPr>
          </w:p>
        </w:tc>
        <w:tc>
          <w:tcPr>
            <w:tcW w:w="3402" w:type="dxa"/>
            <w:tcBorders>
              <w:top w:val="single" w:sz="4" w:space="0" w:color="000000"/>
              <w:left w:val="single" w:sz="4" w:space="0" w:color="000000"/>
              <w:bottom w:val="single" w:sz="4" w:space="0" w:color="000000"/>
              <w:right w:val="single" w:sz="4" w:space="0" w:color="000000"/>
            </w:tcBorders>
          </w:tcPr>
          <w:p w14:paraId="06A39F55" w14:textId="439983D5" w:rsidR="002E46E7" w:rsidRDefault="002E46E7">
            <w:pPr>
              <w:pBdr>
                <w:top w:val="nil"/>
                <w:left w:val="nil"/>
                <w:bottom w:val="nil"/>
                <w:right w:val="nil"/>
                <w:between w:val="nil"/>
              </w:pBdr>
              <w:spacing w:after="0" w:line="259" w:lineRule="auto"/>
              <w:ind w:left="1" w:hanging="3"/>
              <w:textDirection w:val="lrTb"/>
              <w:rPr>
                <w:color w:val="000000"/>
                <w:sz w:val="28"/>
                <w:szCs w:val="28"/>
              </w:rPr>
            </w:pPr>
            <w:r>
              <w:rPr>
                <w:color w:val="000000"/>
                <w:sz w:val="28"/>
                <w:szCs w:val="28"/>
              </w:rPr>
              <w:t>За страницами учебника-биологии</w:t>
            </w:r>
          </w:p>
        </w:tc>
        <w:tc>
          <w:tcPr>
            <w:tcW w:w="2835" w:type="dxa"/>
            <w:tcBorders>
              <w:top w:val="single" w:sz="4" w:space="0" w:color="000000"/>
              <w:left w:val="single" w:sz="4" w:space="0" w:color="000000"/>
              <w:bottom w:val="single" w:sz="4" w:space="0" w:color="000000"/>
            </w:tcBorders>
            <w:vAlign w:val="center"/>
          </w:tcPr>
          <w:p w14:paraId="4E242412" w14:textId="46E0F5FD" w:rsidR="002E46E7" w:rsidRDefault="002E46E7">
            <w:pPr>
              <w:pBdr>
                <w:top w:val="nil"/>
                <w:left w:val="nil"/>
                <w:bottom w:val="nil"/>
                <w:right w:val="nil"/>
                <w:between w:val="nil"/>
              </w:pBdr>
              <w:spacing w:after="0" w:line="360" w:lineRule="auto"/>
              <w:ind w:left="1" w:hanging="3"/>
              <w:jc w:val="center"/>
              <w:textDirection w:val="lrTb"/>
              <w:rPr>
                <w:color w:val="000000"/>
                <w:sz w:val="28"/>
                <w:szCs w:val="28"/>
              </w:rPr>
            </w:pPr>
            <w:r>
              <w:rPr>
                <w:color w:val="000000"/>
                <w:sz w:val="28"/>
                <w:szCs w:val="28"/>
              </w:rPr>
              <w:t>1</w:t>
            </w:r>
          </w:p>
        </w:tc>
      </w:tr>
      <w:tr w:rsidR="002E46E7" w14:paraId="153AB7FD" w14:textId="77777777" w:rsidTr="00666766">
        <w:trPr>
          <w:cantSplit/>
          <w:trHeight w:val="1089"/>
        </w:trPr>
        <w:tc>
          <w:tcPr>
            <w:tcW w:w="3794" w:type="dxa"/>
            <w:vMerge/>
            <w:tcBorders>
              <w:right w:val="single" w:sz="4" w:space="0" w:color="000000"/>
            </w:tcBorders>
          </w:tcPr>
          <w:p w14:paraId="1E5753C0" w14:textId="77777777" w:rsidR="002E46E7" w:rsidRDefault="002E46E7">
            <w:pPr>
              <w:widowControl w:val="0"/>
              <w:pBdr>
                <w:top w:val="nil"/>
                <w:left w:val="nil"/>
                <w:bottom w:val="nil"/>
                <w:right w:val="nil"/>
                <w:between w:val="nil"/>
              </w:pBdr>
              <w:spacing w:after="0"/>
              <w:ind w:left="1" w:hanging="3"/>
              <w:textDirection w:val="lrTb"/>
              <w:rPr>
                <w:color w:val="000000"/>
                <w:sz w:val="28"/>
                <w:szCs w:val="28"/>
              </w:rPr>
            </w:pPr>
          </w:p>
        </w:tc>
        <w:tc>
          <w:tcPr>
            <w:tcW w:w="3402" w:type="dxa"/>
            <w:tcBorders>
              <w:top w:val="single" w:sz="4" w:space="0" w:color="000000"/>
              <w:left w:val="single" w:sz="4" w:space="0" w:color="000000"/>
              <w:bottom w:val="single" w:sz="4" w:space="0" w:color="000000"/>
              <w:right w:val="single" w:sz="4" w:space="0" w:color="000000"/>
            </w:tcBorders>
          </w:tcPr>
          <w:p w14:paraId="0C0DCB6D" w14:textId="77777777" w:rsidR="002E46E7" w:rsidRDefault="002E46E7">
            <w:pPr>
              <w:pBdr>
                <w:top w:val="nil"/>
                <w:left w:val="nil"/>
                <w:bottom w:val="nil"/>
                <w:right w:val="nil"/>
                <w:between w:val="nil"/>
              </w:pBdr>
              <w:spacing w:after="0" w:line="259" w:lineRule="auto"/>
              <w:ind w:left="1" w:hanging="3"/>
              <w:textDirection w:val="lrTb"/>
              <w:rPr>
                <w:color w:val="000000"/>
                <w:sz w:val="28"/>
                <w:szCs w:val="28"/>
              </w:rPr>
            </w:pPr>
            <w:r>
              <w:rPr>
                <w:color w:val="000000"/>
                <w:sz w:val="28"/>
                <w:szCs w:val="28"/>
              </w:rPr>
              <w:t xml:space="preserve">Пэчворк </w:t>
            </w:r>
          </w:p>
          <w:p w14:paraId="1734B3B6" w14:textId="3F49C4C0" w:rsidR="002E46E7" w:rsidRDefault="002E46E7">
            <w:pPr>
              <w:pBdr>
                <w:top w:val="nil"/>
                <w:left w:val="nil"/>
                <w:bottom w:val="nil"/>
                <w:right w:val="nil"/>
                <w:between w:val="nil"/>
              </w:pBdr>
              <w:spacing w:after="0" w:line="259" w:lineRule="auto"/>
              <w:ind w:left="1" w:hanging="3"/>
              <w:textDirection w:val="lrTb"/>
              <w:rPr>
                <w:color w:val="000000"/>
                <w:sz w:val="28"/>
                <w:szCs w:val="28"/>
              </w:rPr>
            </w:pPr>
          </w:p>
        </w:tc>
        <w:tc>
          <w:tcPr>
            <w:tcW w:w="2835" w:type="dxa"/>
            <w:tcBorders>
              <w:top w:val="single" w:sz="4" w:space="0" w:color="000000"/>
              <w:left w:val="single" w:sz="4" w:space="0" w:color="000000"/>
            </w:tcBorders>
            <w:vAlign w:val="center"/>
          </w:tcPr>
          <w:p w14:paraId="5BDF011E" w14:textId="5E941359" w:rsidR="002E46E7" w:rsidRDefault="002E46E7">
            <w:pPr>
              <w:pBdr>
                <w:top w:val="nil"/>
                <w:left w:val="nil"/>
                <w:bottom w:val="nil"/>
                <w:right w:val="nil"/>
                <w:between w:val="nil"/>
              </w:pBdr>
              <w:spacing w:after="0" w:line="360" w:lineRule="auto"/>
              <w:ind w:left="1" w:hanging="3"/>
              <w:jc w:val="center"/>
              <w:textDirection w:val="lrTb"/>
              <w:rPr>
                <w:color w:val="000000"/>
                <w:sz w:val="28"/>
                <w:szCs w:val="28"/>
              </w:rPr>
            </w:pPr>
            <w:r>
              <w:rPr>
                <w:color w:val="000000"/>
                <w:sz w:val="28"/>
                <w:szCs w:val="28"/>
              </w:rPr>
              <w:t>1</w:t>
            </w:r>
          </w:p>
        </w:tc>
      </w:tr>
      <w:tr w:rsidR="002E46E7" w14:paraId="7013C777" w14:textId="77777777" w:rsidTr="00666766">
        <w:trPr>
          <w:cantSplit/>
          <w:trHeight w:val="1089"/>
        </w:trPr>
        <w:tc>
          <w:tcPr>
            <w:tcW w:w="3794" w:type="dxa"/>
            <w:vMerge/>
            <w:tcBorders>
              <w:right w:val="single" w:sz="4" w:space="0" w:color="000000"/>
            </w:tcBorders>
          </w:tcPr>
          <w:p w14:paraId="26523AF1" w14:textId="77777777" w:rsidR="002E46E7" w:rsidRDefault="002E46E7">
            <w:pPr>
              <w:widowControl w:val="0"/>
              <w:pBdr>
                <w:top w:val="nil"/>
                <w:left w:val="nil"/>
                <w:bottom w:val="nil"/>
                <w:right w:val="nil"/>
                <w:between w:val="nil"/>
              </w:pBdr>
              <w:spacing w:after="0"/>
              <w:ind w:left="1" w:hanging="3"/>
              <w:textDirection w:val="lrTb"/>
              <w:rPr>
                <w:color w:val="000000"/>
                <w:sz w:val="28"/>
                <w:szCs w:val="28"/>
              </w:rPr>
            </w:pPr>
          </w:p>
        </w:tc>
        <w:tc>
          <w:tcPr>
            <w:tcW w:w="3402" w:type="dxa"/>
            <w:tcBorders>
              <w:top w:val="single" w:sz="4" w:space="0" w:color="000000"/>
            </w:tcBorders>
            <w:vAlign w:val="center"/>
          </w:tcPr>
          <w:p w14:paraId="3BABEBDE" w14:textId="71B72F72" w:rsidR="002E46E7" w:rsidRDefault="002E46E7">
            <w:pPr>
              <w:pBdr>
                <w:top w:val="nil"/>
                <w:left w:val="nil"/>
                <w:bottom w:val="nil"/>
                <w:right w:val="nil"/>
                <w:between w:val="nil"/>
              </w:pBdr>
              <w:spacing w:after="0" w:line="259" w:lineRule="auto"/>
              <w:ind w:left="1" w:hanging="3"/>
              <w:textDirection w:val="lrTb"/>
              <w:rPr>
                <w:color w:val="000000"/>
                <w:sz w:val="28"/>
                <w:szCs w:val="28"/>
              </w:rPr>
            </w:pPr>
            <w:r>
              <w:rPr>
                <w:color w:val="000000"/>
                <w:sz w:val="28"/>
                <w:szCs w:val="28"/>
              </w:rPr>
              <w:t>Православная культура</w:t>
            </w:r>
          </w:p>
        </w:tc>
        <w:tc>
          <w:tcPr>
            <w:tcW w:w="2835" w:type="dxa"/>
            <w:vAlign w:val="center"/>
          </w:tcPr>
          <w:p w14:paraId="4D8485F4" w14:textId="01A33F26" w:rsidR="002E46E7" w:rsidRDefault="002E46E7">
            <w:pPr>
              <w:pBdr>
                <w:top w:val="nil"/>
                <w:left w:val="nil"/>
                <w:bottom w:val="nil"/>
                <w:right w:val="nil"/>
                <w:between w:val="nil"/>
              </w:pBdr>
              <w:spacing w:after="0" w:line="360" w:lineRule="auto"/>
              <w:ind w:left="1" w:hanging="3"/>
              <w:jc w:val="center"/>
              <w:textDirection w:val="lrTb"/>
              <w:rPr>
                <w:color w:val="000000"/>
                <w:sz w:val="28"/>
                <w:szCs w:val="28"/>
              </w:rPr>
            </w:pPr>
            <w:r>
              <w:rPr>
                <w:color w:val="000000"/>
                <w:sz w:val="28"/>
                <w:szCs w:val="28"/>
              </w:rPr>
              <w:t>1</w:t>
            </w:r>
          </w:p>
        </w:tc>
      </w:tr>
      <w:tr w:rsidR="002E46E7" w14:paraId="219ED82C" w14:textId="77777777" w:rsidTr="00A56F4C">
        <w:trPr>
          <w:cantSplit/>
          <w:trHeight w:val="977"/>
        </w:trPr>
        <w:tc>
          <w:tcPr>
            <w:tcW w:w="3794" w:type="dxa"/>
            <w:vMerge/>
            <w:tcBorders>
              <w:right w:val="single" w:sz="4" w:space="0" w:color="000000"/>
            </w:tcBorders>
          </w:tcPr>
          <w:p w14:paraId="08B12175" w14:textId="77777777" w:rsidR="002E46E7" w:rsidRDefault="002E46E7">
            <w:pPr>
              <w:widowControl w:val="0"/>
              <w:pBdr>
                <w:top w:val="nil"/>
                <w:left w:val="nil"/>
                <w:bottom w:val="nil"/>
                <w:right w:val="nil"/>
                <w:between w:val="nil"/>
              </w:pBdr>
              <w:spacing w:after="0"/>
              <w:ind w:left="1" w:hanging="3"/>
              <w:textDirection w:val="lrTb"/>
              <w:rPr>
                <w:color w:val="000000"/>
                <w:sz w:val="28"/>
                <w:szCs w:val="28"/>
              </w:rPr>
            </w:pPr>
          </w:p>
        </w:tc>
        <w:tc>
          <w:tcPr>
            <w:tcW w:w="3402" w:type="dxa"/>
            <w:tcBorders>
              <w:top w:val="single" w:sz="4" w:space="0" w:color="000000"/>
            </w:tcBorders>
            <w:vAlign w:val="center"/>
          </w:tcPr>
          <w:p w14:paraId="2806D660" w14:textId="7CBE54F4" w:rsidR="002E46E7" w:rsidRDefault="002E46E7">
            <w:pPr>
              <w:pBdr>
                <w:top w:val="nil"/>
                <w:left w:val="nil"/>
                <w:bottom w:val="nil"/>
                <w:right w:val="nil"/>
                <w:between w:val="nil"/>
              </w:pBdr>
              <w:spacing w:after="0" w:line="259" w:lineRule="auto"/>
              <w:ind w:left="1" w:hanging="3"/>
              <w:textDirection w:val="lrTb"/>
              <w:rPr>
                <w:color w:val="000000"/>
                <w:sz w:val="28"/>
                <w:szCs w:val="28"/>
              </w:rPr>
            </w:pPr>
            <w:r>
              <w:rPr>
                <w:color w:val="000000"/>
                <w:sz w:val="28"/>
                <w:szCs w:val="28"/>
              </w:rPr>
              <w:t>Народный костюм</w:t>
            </w:r>
          </w:p>
        </w:tc>
        <w:tc>
          <w:tcPr>
            <w:tcW w:w="2835" w:type="dxa"/>
            <w:vAlign w:val="center"/>
          </w:tcPr>
          <w:p w14:paraId="295AF612" w14:textId="78A6785A" w:rsidR="002E46E7" w:rsidRDefault="002E46E7">
            <w:pPr>
              <w:pBdr>
                <w:top w:val="nil"/>
                <w:left w:val="nil"/>
                <w:bottom w:val="nil"/>
                <w:right w:val="nil"/>
                <w:between w:val="nil"/>
              </w:pBdr>
              <w:spacing w:after="0" w:line="360" w:lineRule="auto"/>
              <w:ind w:left="1" w:hanging="3"/>
              <w:jc w:val="center"/>
              <w:textDirection w:val="lrTb"/>
              <w:rPr>
                <w:color w:val="000000"/>
                <w:sz w:val="28"/>
                <w:szCs w:val="28"/>
              </w:rPr>
            </w:pPr>
            <w:r>
              <w:rPr>
                <w:color w:val="000000"/>
                <w:sz w:val="28"/>
                <w:szCs w:val="28"/>
              </w:rPr>
              <w:t>1</w:t>
            </w:r>
          </w:p>
        </w:tc>
      </w:tr>
      <w:tr w:rsidR="002E46E7" w14:paraId="4DFC5330" w14:textId="77777777" w:rsidTr="00691FBF">
        <w:trPr>
          <w:trHeight w:val="850"/>
        </w:trPr>
        <w:tc>
          <w:tcPr>
            <w:tcW w:w="3794" w:type="dxa"/>
            <w:vMerge w:val="restart"/>
            <w:vAlign w:val="center"/>
          </w:tcPr>
          <w:p w14:paraId="502261D4" w14:textId="77777777" w:rsidR="002E46E7" w:rsidRDefault="002E46E7">
            <w:pPr>
              <w:pBdr>
                <w:top w:val="nil"/>
                <w:left w:val="nil"/>
                <w:bottom w:val="nil"/>
                <w:right w:val="nil"/>
                <w:between w:val="nil"/>
              </w:pBdr>
              <w:tabs>
                <w:tab w:val="left" w:pos="993"/>
              </w:tabs>
              <w:spacing w:after="0" w:line="240" w:lineRule="auto"/>
              <w:ind w:left="1" w:hanging="3"/>
              <w:jc w:val="both"/>
              <w:textDirection w:val="lrTb"/>
              <w:rPr>
                <w:color w:val="000000"/>
                <w:sz w:val="28"/>
                <w:szCs w:val="28"/>
              </w:rPr>
            </w:pPr>
            <w:r>
              <w:rPr>
                <w:color w:val="000000"/>
                <w:sz w:val="28"/>
                <w:szCs w:val="28"/>
              </w:rPr>
              <w:t>Духовно-нравственное;</w:t>
            </w:r>
          </w:p>
          <w:p w14:paraId="4F57C807" w14:textId="77777777" w:rsidR="002E46E7" w:rsidRDefault="002E46E7" w:rsidP="005C32FD">
            <w:pPr>
              <w:pBdr>
                <w:top w:val="nil"/>
                <w:left w:val="nil"/>
                <w:bottom w:val="nil"/>
                <w:right w:val="nil"/>
                <w:between w:val="nil"/>
              </w:pBdr>
              <w:spacing w:after="0" w:line="360" w:lineRule="auto"/>
              <w:ind w:left="1" w:hanging="3"/>
              <w:textDirection w:val="lrTb"/>
              <w:rPr>
                <w:color w:val="000000"/>
                <w:sz w:val="28"/>
                <w:szCs w:val="28"/>
              </w:rPr>
            </w:pPr>
          </w:p>
        </w:tc>
        <w:tc>
          <w:tcPr>
            <w:tcW w:w="3402" w:type="dxa"/>
            <w:tcBorders>
              <w:top w:val="single" w:sz="4" w:space="0" w:color="000000"/>
            </w:tcBorders>
            <w:vAlign w:val="center"/>
          </w:tcPr>
          <w:p w14:paraId="75A194EF" w14:textId="0940C760" w:rsidR="002E46E7" w:rsidRDefault="002E46E7" w:rsidP="002E46E7">
            <w:pPr>
              <w:pBdr>
                <w:top w:val="nil"/>
                <w:left w:val="nil"/>
                <w:bottom w:val="nil"/>
                <w:right w:val="nil"/>
                <w:between w:val="nil"/>
              </w:pBdr>
              <w:spacing w:after="0" w:line="259" w:lineRule="auto"/>
              <w:ind w:left="1" w:hanging="3"/>
              <w:textDirection w:val="lrTb"/>
              <w:rPr>
                <w:color w:val="000000"/>
                <w:sz w:val="28"/>
                <w:szCs w:val="28"/>
              </w:rPr>
            </w:pPr>
            <w:r>
              <w:rPr>
                <w:color w:val="000000"/>
                <w:sz w:val="28"/>
                <w:szCs w:val="28"/>
              </w:rPr>
              <w:t>Юный исследователь</w:t>
            </w:r>
          </w:p>
        </w:tc>
        <w:tc>
          <w:tcPr>
            <w:tcW w:w="2835" w:type="dxa"/>
            <w:vAlign w:val="center"/>
          </w:tcPr>
          <w:p w14:paraId="52DB9BFE" w14:textId="08A92F1F" w:rsidR="002E46E7" w:rsidRDefault="002E46E7" w:rsidP="002E46E7">
            <w:pPr>
              <w:pBdr>
                <w:top w:val="nil"/>
                <w:left w:val="nil"/>
                <w:bottom w:val="nil"/>
                <w:right w:val="nil"/>
                <w:between w:val="nil"/>
              </w:pBdr>
              <w:spacing w:after="0" w:line="360" w:lineRule="auto"/>
              <w:ind w:left="1" w:hanging="3"/>
              <w:jc w:val="center"/>
              <w:textDirection w:val="lrTb"/>
              <w:rPr>
                <w:color w:val="000000"/>
                <w:sz w:val="28"/>
                <w:szCs w:val="28"/>
              </w:rPr>
            </w:pPr>
            <w:r>
              <w:rPr>
                <w:color w:val="000000"/>
                <w:sz w:val="28"/>
                <w:szCs w:val="28"/>
              </w:rPr>
              <w:t>1</w:t>
            </w:r>
          </w:p>
        </w:tc>
      </w:tr>
      <w:tr w:rsidR="002E46E7" w14:paraId="6803877B" w14:textId="77777777" w:rsidTr="00691FBF">
        <w:trPr>
          <w:trHeight w:val="850"/>
        </w:trPr>
        <w:tc>
          <w:tcPr>
            <w:tcW w:w="3794" w:type="dxa"/>
            <w:vMerge/>
            <w:vAlign w:val="center"/>
          </w:tcPr>
          <w:p w14:paraId="28E48D19" w14:textId="77777777" w:rsidR="002E46E7" w:rsidRDefault="002E46E7">
            <w:pPr>
              <w:pBdr>
                <w:top w:val="nil"/>
                <w:left w:val="nil"/>
                <w:bottom w:val="nil"/>
                <w:right w:val="nil"/>
                <w:between w:val="nil"/>
              </w:pBdr>
              <w:tabs>
                <w:tab w:val="left" w:pos="993"/>
              </w:tabs>
              <w:spacing w:after="0" w:line="240" w:lineRule="auto"/>
              <w:ind w:left="1" w:hanging="3"/>
              <w:jc w:val="both"/>
              <w:textDirection w:val="lrTb"/>
              <w:rPr>
                <w:color w:val="000000"/>
                <w:sz w:val="28"/>
                <w:szCs w:val="28"/>
              </w:rPr>
            </w:pPr>
          </w:p>
        </w:tc>
        <w:tc>
          <w:tcPr>
            <w:tcW w:w="3402" w:type="dxa"/>
            <w:tcBorders>
              <w:top w:val="single" w:sz="4" w:space="0" w:color="000000"/>
            </w:tcBorders>
            <w:vAlign w:val="center"/>
          </w:tcPr>
          <w:p w14:paraId="49A75C7A" w14:textId="77777777" w:rsidR="002E46E7" w:rsidRDefault="002E46E7">
            <w:pPr>
              <w:pBdr>
                <w:top w:val="nil"/>
                <w:left w:val="nil"/>
                <w:bottom w:val="nil"/>
                <w:right w:val="nil"/>
                <w:between w:val="nil"/>
              </w:pBdr>
              <w:spacing w:after="0" w:line="259" w:lineRule="auto"/>
              <w:ind w:left="1" w:hanging="3"/>
              <w:textDirection w:val="lrTb"/>
              <w:rPr>
                <w:color w:val="000000"/>
                <w:sz w:val="28"/>
                <w:szCs w:val="28"/>
              </w:rPr>
            </w:pPr>
            <w:r>
              <w:rPr>
                <w:color w:val="000000"/>
                <w:sz w:val="28"/>
                <w:szCs w:val="28"/>
              </w:rPr>
              <w:t xml:space="preserve">Я люблю русский язык </w:t>
            </w:r>
          </w:p>
          <w:p w14:paraId="6305B4EC" w14:textId="5D816FB5" w:rsidR="002E46E7" w:rsidRDefault="002E46E7" w:rsidP="002E46E7">
            <w:pPr>
              <w:pBdr>
                <w:top w:val="nil"/>
                <w:left w:val="nil"/>
                <w:bottom w:val="nil"/>
                <w:right w:val="nil"/>
                <w:between w:val="nil"/>
              </w:pBdr>
              <w:spacing w:after="0" w:line="259" w:lineRule="auto"/>
              <w:ind w:left="1" w:hanging="3"/>
              <w:textDirection w:val="lrTb"/>
              <w:rPr>
                <w:color w:val="000000"/>
                <w:sz w:val="28"/>
                <w:szCs w:val="28"/>
              </w:rPr>
            </w:pPr>
          </w:p>
        </w:tc>
        <w:tc>
          <w:tcPr>
            <w:tcW w:w="2835" w:type="dxa"/>
            <w:vAlign w:val="center"/>
          </w:tcPr>
          <w:p w14:paraId="6CFAAE74" w14:textId="1D73990A" w:rsidR="002E46E7" w:rsidRDefault="002E46E7" w:rsidP="002E46E7">
            <w:pPr>
              <w:pBdr>
                <w:top w:val="nil"/>
                <w:left w:val="nil"/>
                <w:bottom w:val="nil"/>
                <w:right w:val="nil"/>
                <w:between w:val="nil"/>
              </w:pBdr>
              <w:spacing w:after="0" w:line="360" w:lineRule="auto"/>
              <w:ind w:left="1" w:hanging="3"/>
              <w:jc w:val="center"/>
              <w:textDirection w:val="lrTb"/>
              <w:rPr>
                <w:color w:val="000000"/>
                <w:sz w:val="28"/>
                <w:szCs w:val="28"/>
              </w:rPr>
            </w:pPr>
            <w:r>
              <w:rPr>
                <w:color w:val="000000"/>
                <w:sz w:val="28"/>
                <w:szCs w:val="28"/>
              </w:rPr>
              <w:t>1</w:t>
            </w:r>
          </w:p>
        </w:tc>
      </w:tr>
      <w:tr w:rsidR="002E46E7" w14:paraId="1478DD9E" w14:textId="77777777" w:rsidTr="00666766">
        <w:trPr>
          <w:trHeight w:val="850"/>
        </w:trPr>
        <w:tc>
          <w:tcPr>
            <w:tcW w:w="3794" w:type="dxa"/>
            <w:vMerge/>
            <w:vAlign w:val="center"/>
          </w:tcPr>
          <w:p w14:paraId="534671A0" w14:textId="77777777" w:rsidR="002E46E7" w:rsidRDefault="002E46E7">
            <w:pPr>
              <w:pBdr>
                <w:top w:val="nil"/>
                <w:left w:val="nil"/>
                <w:bottom w:val="nil"/>
                <w:right w:val="nil"/>
                <w:between w:val="nil"/>
              </w:pBdr>
              <w:tabs>
                <w:tab w:val="left" w:pos="993"/>
              </w:tabs>
              <w:spacing w:after="0" w:line="240" w:lineRule="auto"/>
              <w:ind w:left="1" w:hanging="3"/>
              <w:jc w:val="both"/>
              <w:textDirection w:val="lrTb"/>
              <w:rPr>
                <w:color w:val="000000"/>
                <w:sz w:val="28"/>
                <w:szCs w:val="28"/>
              </w:rPr>
            </w:pPr>
          </w:p>
        </w:tc>
        <w:tc>
          <w:tcPr>
            <w:tcW w:w="3402" w:type="dxa"/>
            <w:tcBorders>
              <w:bottom w:val="single" w:sz="4" w:space="0" w:color="000000"/>
            </w:tcBorders>
          </w:tcPr>
          <w:p w14:paraId="76C2E58D" w14:textId="77777777" w:rsidR="002E46E7" w:rsidRDefault="002E46E7">
            <w:pPr>
              <w:pBdr>
                <w:top w:val="nil"/>
                <w:left w:val="nil"/>
                <w:bottom w:val="nil"/>
                <w:right w:val="nil"/>
                <w:between w:val="nil"/>
              </w:pBdr>
              <w:spacing w:after="0" w:line="259" w:lineRule="auto"/>
              <w:ind w:left="1" w:hanging="3"/>
              <w:textDirection w:val="lrTb"/>
              <w:rPr>
                <w:color w:val="000000"/>
                <w:sz w:val="28"/>
                <w:szCs w:val="28"/>
              </w:rPr>
            </w:pPr>
            <w:r>
              <w:rPr>
                <w:color w:val="000000"/>
                <w:sz w:val="28"/>
                <w:szCs w:val="28"/>
              </w:rPr>
              <w:t>Черчение</w:t>
            </w:r>
          </w:p>
          <w:p w14:paraId="5081D8DF" w14:textId="72650F99" w:rsidR="002E46E7" w:rsidRDefault="002E46E7" w:rsidP="002E46E7">
            <w:pPr>
              <w:pBdr>
                <w:top w:val="nil"/>
                <w:left w:val="nil"/>
                <w:bottom w:val="nil"/>
                <w:right w:val="nil"/>
                <w:between w:val="nil"/>
              </w:pBdr>
              <w:spacing w:after="0" w:line="259" w:lineRule="auto"/>
              <w:ind w:left="1" w:hanging="3"/>
              <w:textDirection w:val="lrTb"/>
              <w:rPr>
                <w:color w:val="000000"/>
                <w:sz w:val="28"/>
                <w:szCs w:val="28"/>
              </w:rPr>
            </w:pPr>
          </w:p>
        </w:tc>
        <w:tc>
          <w:tcPr>
            <w:tcW w:w="2835" w:type="dxa"/>
            <w:tcBorders>
              <w:bottom w:val="single" w:sz="4" w:space="0" w:color="000000"/>
            </w:tcBorders>
            <w:vAlign w:val="center"/>
          </w:tcPr>
          <w:p w14:paraId="2069C35F" w14:textId="057CE5F8" w:rsidR="002E46E7" w:rsidRDefault="002E46E7" w:rsidP="002E46E7">
            <w:pPr>
              <w:pBdr>
                <w:top w:val="nil"/>
                <w:left w:val="nil"/>
                <w:bottom w:val="nil"/>
                <w:right w:val="nil"/>
                <w:between w:val="nil"/>
              </w:pBdr>
              <w:spacing w:after="0" w:line="360" w:lineRule="auto"/>
              <w:ind w:left="1" w:hanging="3"/>
              <w:jc w:val="center"/>
              <w:textDirection w:val="lrTb"/>
              <w:rPr>
                <w:color w:val="000000"/>
                <w:sz w:val="28"/>
                <w:szCs w:val="28"/>
              </w:rPr>
            </w:pPr>
            <w:r>
              <w:rPr>
                <w:color w:val="000000"/>
                <w:sz w:val="28"/>
                <w:szCs w:val="28"/>
              </w:rPr>
              <w:t>1</w:t>
            </w:r>
          </w:p>
        </w:tc>
      </w:tr>
      <w:tr w:rsidR="002E46E7" w14:paraId="4E79562F" w14:textId="77777777" w:rsidTr="00A56F4C">
        <w:trPr>
          <w:trHeight w:val="850"/>
        </w:trPr>
        <w:tc>
          <w:tcPr>
            <w:tcW w:w="3794" w:type="dxa"/>
            <w:vMerge/>
            <w:vAlign w:val="center"/>
          </w:tcPr>
          <w:p w14:paraId="252CAC9B" w14:textId="77777777" w:rsidR="002E46E7" w:rsidRDefault="002E46E7">
            <w:pPr>
              <w:pBdr>
                <w:top w:val="nil"/>
                <w:left w:val="nil"/>
                <w:bottom w:val="nil"/>
                <w:right w:val="nil"/>
                <w:between w:val="nil"/>
              </w:pBdr>
              <w:spacing w:after="0" w:line="360" w:lineRule="auto"/>
              <w:ind w:left="1" w:hanging="3"/>
              <w:textDirection w:val="lrTb"/>
              <w:rPr>
                <w:color w:val="000000"/>
                <w:sz w:val="28"/>
                <w:szCs w:val="28"/>
              </w:rPr>
            </w:pPr>
          </w:p>
        </w:tc>
        <w:tc>
          <w:tcPr>
            <w:tcW w:w="3402" w:type="dxa"/>
            <w:tcBorders>
              <w:bottom w:val="single" w:sz="4" w:space="0" w:color="000000"/>
            </w:tcBorders>
          </w:tcPr>
          <w:p w14:paraId="4D524039" w14:textId="238F03B5" w:rsidR="002E46E7" w:rsidRDefault="002E46E7">
            <w:pPr>
              <w:pBdr>
                <w:top w:val="nil"/>
                <w:left w:val="nil"/>
                <w:bottom w:val="nil"/>
                <w:right w:val="nil"/>
                <w:between w:val="nil"/>
              </w:pBdr>
              <w:spacing w:after="0" w:line="259" w:lineRule="auto"/>
              <w:ind w:left="1" w:hanging="3"/>
              <w:textDirection w:val="lrTb"/>
              <w:rPr>
                <w:color w:val="000000"/>
                <w:szCs w:val="24"/>
              </w:rPr>
            </w:pPr>
            <w:r>
              <w:rPr>
                <w:color w:val="000000"/>
                <w:sz w:val="28"/>
                <w:szCs w:val="28"/>
              </w:rPr>
              <w:t>Баланс внутри нас</w:t>
            </w:r>
          </w:p>
        </w:tc>
        <w:tc>
          <w:tcPr>
            <w:tcW w:w="2835" w:type="dxa"/>
            <w:tcBorders>
              <w:bottom w:val="single" w:sz="4" w:space="0" w:color="000000"/>
            </w:tcBorders>
            <w:vAlign w:val="center"/>
          </w:tcPr>
          <w:p w14:paraId="6776AA8A" w14:textId="21F4CD5D" w:rsidR="002E46E7" w:rsidRDefault="002E46E7">
            <w:pPr>
              <w:pBdr>
                <w:top w:val="nil"/>
                <w:left w:val="nil"/>
                <w:bottom w:val="nil"/>
                <w:right w:val="nil"/>
                <w:between w:val="nil"/>
              </w:pBdr>
              <w:spacing w:after="0" w:line="360" w:lineRule="auto"/>
              <w:ind w:left="1" w:hanging="3"/>
              <w:jc w:val="center"/>
              <w:textDirection w:val="lrTb"/>
              <w:rPr>
                <w:color w:val="000000"/>
                <w:sz w:val="28"/>
                <w:szCs w:val="28"/>
              </w:rPr>
            </w:pPr>
            <w:r>
              <w:rPr>
                <w:color w:val="000000"/>
                <w:sz w:val="28"/>
                <w:szCs w:val="28"/>
              </w:rPr>
              <w:t>1</w:t>
            </w:r>
          </w:p>
        </w:tc>
      </w:tr>
      <w:tr w:rsidR="002E46E7" w14:paraId="2F52E646" w14:textId="77777777" w:rsidTr="00666766">
        <w:trPr>
          <w:cantSplit/>
          <w:trHeight w:val="702"/>
        </w:trPr>
        <w:tc>
          <w:tcPr>
            <w:tcW w:w="3794" w:type="dxa"/>
            <w:vMerge w:val="restart"/>
            <w:vAlign w:val="center"/>
          </w:tcPr>
          <w:p w14:paraId="1FEC320D" w14:textId="77777777" w:rsidR="002E46E7" w:rsidRDefault="002E46E7">
            <w:pPr>
              <w:pBdr>
                <w:top w:val="nil"/>
                <w:left w:val="nil"/>
                <w:bottom w:val="nil"/>
                <w:right w:val="nil"/>
                <w:between w:val="nil"/>
              </w:pBdr>
              <w:spacing w:after="0" w:line="360" w:lineRule="auto"/>
              <w:ind w:left="1" w:right="560" w:hanging="3"/>
              <w:textDirection w:val="lrTb"/>
              <w:rPr>
                <w:color w:val="000000"/>
                <w:sz w:val="28"/>
                <w:szCs w:val="28"/>
              </w:rPr>
            </w:pPr>
            <w:proofErr w:type="spellStart"/>
            <w:r>
              <w:rPr>
                <w:color w:val="000000"/>
                <w:sz w:val="28"/>
                <w:szCs w:val="28"/>
              </w:rPr>
              <w:t>Общеинтеллектуальное</w:t>
            </w:r>
            <w:proofErr w:type="spellEnd"/>
          </w:p>
        </w:tc>
        <w:tc>
          <w:tcPr>
            <w:tcW w:w="3402" w:type="dxa"/>
            <w:tcBorders>
              <w:top w:val="single" w:sz="4" w:space="0" w:color="000000"/>
              <w:bottom w:val="single" w:sz="4" w:space="0" w:color="000000"/>
            </w:tcBorders>
          </w:tcPr>
          <w:p w14:paraId="5E284683" w14:textId="4121F564" w:rsidR="002E46E7" w:rsidRDefault="002E46E7">
            <w:pPr>
              <w:pBdr>
                <w:top w:val="nil"/>
                <w:left w:val="nil"/>
                <w:bottom w:val="nil"/>
                <w:right w:val="nil"/>
                <w:between w:val="nil"/>
              </w:pBdr>
              <w:spacing w:after="0" w:line="259" w:lineRule="auto"/>
              <w:ind w:left="1" w:hanging="3"/>
              <w:textDirection w:val="lrTb"/>
              <w:rPr>
                <w:color w:val="000000"/>
                <w:sz w:val="28"/>
                <w:szCs w:val="28"/>
              </w:rPr>
            </w:pPr>
            <w:r>
              <w:rPr>
                <w:color w:val="000000"/>
                <w:sz w:val="28"/>
                <w:szCs w:val="28"/>
              </w:rPr>
              <w:t>Техническое моделирование</w:t>
            </w:r>
          </w:p>
        </w:tc>
        <w:tc>
          <w:tcPr>
            <w:tcW w:w="2835" w:type="dxa"/>
            <w:tcBorders>
              <w:top w:val="single" w:sz="4" w:space="0" w:color="000000"/>
              <w:bottom w:val="single" w:sz="4" w:space="0" w:color="000000"/>
            </w:tcBorders>
            <w:vAlign w:val="center"/>
          </w:tcPr>
          <w:p w14:paraId="4A260321" w14:textId="13BB3E1C" w:rsidR="002E46E7" w:rsidRDefault="002E46E7">
            <w:pPr>
              <w:pBdr>
                <w:top w:val="nil"/>
                <w:left w:val="nil"/>
                <w:bottom w:val="nil"/>
                <w:right w:val="nil"/>
                <w:between w:val="nil"/>
              </w:pBdr>
              <w:spacing w:after="0" w:line="360" w:lineRule="auto"/>
              <w:ind w:left="1" w:hanging="3"/>
              <w:jc w:val="center"/>
              <w:textDirection w:val="lrTb"/>
              <w:rPr>
                <w:color w:val="000000"/>
                <w:sz w:val="28"/>
                <w:szCs w:val="28"/>
              </w:rPr>
            </w:pPr>
            <w:r>
              <w:rPr>
                <w:color w:val="000000"/>
                <w:sz w:val="28"/>
                <w:szCs w:val="28"/>
              </w:rPr>
              <w:t>1</w:t>
            </w:r>
          </w:p>
        </w:tc>
      </w:tr>
      <w:tr w:rsidR="002E46E7" w14:paraId="696452DF" w14:textId="77777777" w:rsidTr="00666766">
        <w:trPr>
          <w:cantSplit/>
          <w:trHeight w:val="702"/>
        </w:trPr>
        <w:tc>
          <w:tcPr>
            <w:tcW w:w="3794" w:type="dxa"/>
            <w:vMerge/>
            <w:vAlign w:val="center"/>
          </w:tcPr>
          <w:p w14:paraId="7BB7B08F" w14:textId="77777777" w:rsidR="002E46E7" w:rsidRDefault="002E46E7">
            <w:pPr>
              <w:pBdr>
                <w:top w:val="nil"/>
                <w:left w:val="nil"/>
                <w:bottom w:val="nil"/>
                <w:right w:val="nil"/>
                <w:between w:val="nil"/>
              </w:pBdr>
              <w:spacing w:after="0" w:line="360" w:lineRule="auto"/>
              <w:ind w:left="1" w:right="560" w:hanging="3"/>
              <w:textDirection w:val="lrTb"/>
              <w:rPr>
                <w:color w:val="000000"/>
                <w:sz w:val="28"/>
                <w:szCs w:val="28"/>
              </w:rPr>
            </w:pPr>
          </w:p>
        </w:tc>
        <w:tc>
          <w:tcPr>
            <w:tcW w:w="3402" w:type="dxa"/>
            <w:tcBorders>
              <w:top w:val="single" w:sz="4" w:space="0" w:color="000000"/>
            </w:tcBorders>
          </w:tcPr>
          <w:p w14:paraId="7171F58F" w14:textId="77777777" w:rsidR="002E46E7" w:rsidRDefault="002E46E7">
            <w:pPr>
              <w:pBdr>
                <w:top w:val="nil"/>
                <w:left w:val="nil"/>
                <w:bottom w:val="nil"/>
                <w:right w:val="nil"/>
                <w:between w:val="nil"/>
              </w:pBdr>
              <w:spacing w:after="0" w:line="259" w:lineRule="auto"/>
              <w:ind w:left="1" w:hanging="3"/>
              <w:textDirection w:val="lrTb"/>
              <w:rPr>
                <w:color w:val="000000"/>
                <w:sz w:val="28"/>
                <w:szCs w:val="28"/>
              </w:rPr>
            </w:pPr>
          </w:p>
          <w:p w14:paraId="50FD6A24" w14:textId="3BE65108" w:rsidR="002E46E7" w:rsidRDefault="002E46E7">
            <w:pPr>
              <w:pBdr>
                <w:top w:val="nil"/>
                <w:left w:val="nil"/>
                <w:bottom w:val="nil"/>
                <w:right w:val="nil"/>
                <w:between w:val="nil"/>
              </w:pBdr>
              <w:spacing w:after="0" w:line="259" w:lineRule="auto"/>
              <w:ind w:left="1" w:hanging="3"/>
              <w:textDirection w:val="lrTb"/>
              <w:rPr>
                <w:color w:val="000000"/>
                <w:sz w:val="28"/>
                <w:szCs w:val="28"/>
              </w:rPr>
            </w:pPr>
            <w:r>
              <w:rPr>
                <w:color w:val="000000"/>
                <w:sz w:val="28"/>
                <w:szCs w:val="28"/>
              </w:rPr>
              <w:t>Юный исследователь</w:t>
            </w:r>
          </w:p>
        </w:tc>
        <w:tc>
          <w:tcPr>
            <w:tcW w:w="2835" w:type="dxa"/>
            <w:tcBorders>
              <w:top w:val="single" w:sz="4" w:space="0" w:color="000000"/>
            </w:tcBorders>
            <w:vAlign w:val="center"/>
          </w:tcPr>
          <w:p w14:paraId="24DDBB39" w14:textId="045B3553" w:rsidR="002E46E7" w:rsidRDefault="002E46E7">
            <w:pPr>
              <w:pBdr>
                <w:top w:val="nil"/>
                <w:left w:val="nil"/>
                <w:bottom w:val="nil"/>
                <w:right w:val="nil"/>
                <w:between w:val="nil"/>
              </w:pBdr>
              <w:spacing w:after="0" w:line="360" w:lineRule="auto"/>
              <w:ind w:left="1" w:hanging="3"/>
              <w:jc w:val="center"/>
              <w:textDirection w:val="lrTb"/>
              <w:rPr>
                <w:color w:val="000000"/>
                <w:sz w:val="28"/>
                <w:szCs w:val="28"/>
              </w:rPr>
            </w:pPr>
            <w:r>
              <w:rPr>
                <w:color w:val="000000"/>
                <w:sz w:val="28"/>
                <w:szCs w:val="28"/>
              </w:rPr>
              <w:t>1</w:t>
            </w:r>
          </w:p>
        </w:tc>
      </w:tr>
      <w:tr w:rsidR="002E46E7" w14:paraId="71A97CBF" w14:textId="77777777" w:rsidTr="00666766">
        <w:trPr>
          <w:cantSplit/>
          <w:trHeight w:val="638"/>
        </w:trPr>
        <w:tc>
          <w:tcPr>
            <w:tcW w:w="3794" w:type="dxa"/>
            <w:vMerge/>
            <w:vAlign w:val="center"/>
          </w:tcPr>
          <w:p w14:paraId="1A58EABE" w14:textId="77777777" w:rsidR="002E46E7" w:rsidRDefault="002E46E7">
            <w:pPr>
              <w:widowControl w:val="0"/>
              <w:pBdr>
                <w:top w:val="nil"/>
                <w:left w:val="nil"/>
                <w:bottom w:val="nil"/>
                <w:right w:val="nil"/>
                <w:between w:val="nil"/>
              </w:pBdr>
              <w:spacing w:after="0"/>
              <w:ind w:left="1" w:hanging="3"/>
              <w:textDirection w:val="lrTb"/>
              <w:rPr>
                <w:color w:val="000000"/>
                <w:sz w:val="28"/>
                <w:szCs w:val="28"/>
              </w:rPr>
            </w:pPr>
          </w:p>
        </w:tc>
        <w:tc>
          <w:tcPr>
            <w:tcW w:w="3402" w:type="dxa"/>
          </w:tcPr>
          <w:p w14:paraId="7947DC67" w14:textId="77777777" w:rsidR="002E46E7" w:rsidRDefault="002E46E7">
            <w:pPr>
              <w:pBdr>
                <w:top w:val="nil"/>
                <w:left w:val="nil"/>
                <w:bottom w:val="nil"/>
                <w:right w:val="nil"/>
                <w:between w:val="nil"/>
              </w:pBdr>
              <w:spacing w:after="0" w:line="259" w:lineRule="auto"/>
              <w:ind w:left="1" w:hanging="3"/>
              <w:textDirection w:val="lrTb"/>
              <w:rPr>
                <w:color w:val="000000"/>
                <w:sz w:val="28"/>
                <w:szCs w:val="28"/>
              </w:rPr>
            </w:pPr>
            <w:r>
              <w:rPr>
                <w:color w:val="000000"/>
                <w:sz w:val="28"/>
                <w:szCs w:val="28"/>
              </w:rPr>
              <w:t>Туризм</w:t>
            </w:r>
          </w:p>
          <w:p w14:paraId="6032304C" w14:textId="3A1957BE" w:rsidR="002E46E7" w:rsidRDefault="002E46E7">
            <w:pPr>
              <w:pBdr>
                <w:top w:val="nil"/>
                <w:left w:val="nil"/>
                <w:bottom w:val="nil"/>
                <w:right w:val="nil"/>
                <w:between w:val="nil"/>
              </w:pBdr>
              <w:spacing w:after="0" w:line="259" w:lineRule="auto"/>
              <w:ind w:left="1" w:hanging="3"/>
              <w:textDirection w:val="lrTb"/>
              <w:rPr>
                <w:color w:val="000000"/>
                <w:sz w:val="28"/>
                <w:szCs w:val="28"/>
              </w:rPr>
            </w:pPr>
          </w:p>
        </w:tc>
        <w:tc>
          <w:tcPr>
            <w:tcW w:w="2835" w:type="dxa"/>
            <w:vAlign w:val="center"/>
          </w:tcPr>
          <w:p w14:paraId="0073B312" w14:textId="14B717F2" w:rsidR="002E46E7" w:rsidRDefault="002E46E7">
            <w:pPr>
              <w:pBdr>
                <w:top w:val="nil"/>
                <w:left w:val="nil"/>
                <w:bottom w:val="nil"/>
                <w:right w:val="nil"/>
                <w:between w:val="nil"/>
              </w:pBdr>
              <w:spacing w:after="0" w:line="360" w:lineRule="auto"/>
              <w:ind w:left="1" w:hanging="3"/>
              <w:jc w:val="center"/>
              <w:textDirection w:val="lrTb"/>
              <w:rPr>
                <w:color w:val="000000"/>
                <w:sz w:val="28"/>
                <w:szCs w:val="28"/>
              </w:rPr>
            </w:pPr>
            <w:r>
              <w:rPr>
                <w:color w:val="000000"/>
                <w:sz w:val="28"/>
                <w:szCs w:val="28"/>
              </w:rPr>
              <w:t>1</w:t>
            </w:r>
          </w:p>
        </w:tc>
      </w:tr>
      <w:tr w:rsidR="002E46E7" w14:paraId="7FC7F348" w14:textId="77777777" w:rsidTr="00666766">
        <w:trPr>
          <w:cantSplit/>
          <w:trHeight w:val="1404"/>
        </w:trPr>
        <w:tc>
          <w:tcPr>
            <w:tcW w:w="3794" w:type="dxa"/>
            <w:vMerge/>
            <w:vAlign w:val="center"/>
          </w:tcPr>
          <w:p w14:paraId="0E23A8F9" w14:textId="77777777" w:rsidR="002E46E7" w:rsidRDefault="002E46E7">
            <w:pPr>
              <w:widowControl w:val="0"/>
              <w:pBdr>
                <w:top w:val="nil"/>
                <w:left w:val="nil"/>
                <w:bottom w:val="nil"/>
                <w:right w:val="nil"/>
                <w:between w:val="nil"/>
              </w:pBdr>
              <w:spacing w:after="0"/>
              <w:ind w:left="1" w:hanging="3"/>
              <w:textDirection w:val="lrTb"/>
              <w:rPr>
                <w:color w:val="000000"/>
                <w:sz w:val="28"/>
                <w:szCs w:val="28"/>
              </w:rPr>
            </w:pPr>
          </w:p>
        </w:tc>
        <w:tc>
          <w:tcPr>
            <w:tcW w:w="3402" w:type="dxa"/>
            <w:tcBorders>
              <w:bottom w:val="single" w:sz="4" w:space="0" w:color="000000"/>
            </w:tcBorders>
          </w:tcPr>
          <w:p w14:paraId="2C47F358" w14:textId="04AD6746" w:rsidR="002E46E7" w:rsidRDefault="002E46E7">
            <w:pPr>
              <w:pBdr>
                <w:top w:val="nil"/>
                <w:left w:val="nil"/>
                <w:bottom w:val="nil"/>
                <w:right w:val="nil"/>
                <w:between w:val="nil"/>
              </w:pBdr>
              <w:spacing w:after="0" w:line="259" w:lineRule="auto"/>
              <w:ind w:left="1" w:hanging="3"/>
              <w:textDirection w:val="lrTb"/>
              <w:rPr>
                <w:color w:val="000000"/>
                <w:sz w:val="28"/>
                <w:szCs w:val="28"/>
              </w:rPr>
            </w:pPr>
          </w:p>
        </w:tc>
        <w:tc>
          <w:tcPr>
            <w:tcW w:w="2835" w:type="dxa"/>
            <w:tcBorders>
              <w:bottom w:val="single" w:sz="4" w:space="0" w:color="000000"/>
            </w:tcBorders>
            <w:vAlign w:val="center"/>
          </w:tcPr>
          <w:p w14:paraId="5F4F499D" w14:textId="4F1E698B" w:rsidR="002E46E7" w:rsidRDefault="002E46E7">
            <w:pPr>
              <w:pBdr>
                <w:top w:val="nil"/>
                <w:left w:val="nil"/>
                <w:bottom w:val="nil"/>
                <w:right w:val="nil"/>
                <w:between w:val="nil"/>
              </w:pBdr>
              <w:spacing w:after="0" w:line="360" w:lineRule="auto"/>
              <w:ind w:left="1" w:hanging="3"/>
              <w:jc w:val="center"/>
              <w:textDirection w:val="lrTb"/>
              <w:rPr>
                <w:color w:val="000000"/>
                <w:sz w:val="28"/>
                <w:szCs w:val="28"/>
              </w:rPr>
            </w:pPr>
          </w:p>
        </w:tc>
      </w:tr>
      <w:tr w:rsidR="002E46E7" w14:paraId="070C477C" w14:textId="77777777" w:rsidTr="00A56F4C">
        <w:trPr>
          <w:cantSplit/>
          <w:trHeight w:val="1404"/>
        </w:trPr>
        <w:tc>
          <w:tcPr>
            <w:tcW w:w="3794" w:type="dxa"/>
            <w:vAlign w:val="center"/>
          </w:tcPr>
          <w:p w14:paraId="7516AA9C" w14:textId="395C2D49" w:rsidR="002E46E7" w:rsidRDefault="002E46E7" w:rsidP="002E46E7">
            <w:pPr>
              <w:widowControl w:val="0"/>
              <w:pBdr>
                <w:top w:val="nil"/>
                <w:left w:val="nil"/>
                <w:bottom w:val="nil"/>
                <w:right w:val="nil"/>
                <w:between w:val="nil"/>
              </w:pBdr>
              <w:spacing w:after="0"/>
              <w:ind w:leftChars="0" w:left="0" w:firstLineChars="0" w:firstLine="0"/>
              <w:textDirection w:val="lrTb"/>
              <w:rPr>
                <w:color w:val="000000"/>
                <w:sz w:val="28"/>
                <w:szCs w:val="28"/>
              </w:rPr>
            </w:pPr>
            <w:r>
              <w:rPr>
                <w:color w:val="000000"/>
                <w:sz w:val="28"/>
                <w:szCs w:val="28"/>
              </w:rPr>
              <w:t>Итого</w:t>
            </w:r>
          </w:p>
        </w:tc>
        <w:tc>
          <w:tcPr>
            <w:tcW w:w="3402" w:type="dxa"/>
            <w:tcBorders>
              <w:bottom w:val="single" w:sz="4" w:space="0" w:color="000000"/>
            </w:tcBorders>
          </w:tcPr>
          <w:p w14:paraId="019C2BCB" w14:textId="77777777" w:rsidR="002E46E7" w:rsidRDefault="002E46E7">
            <w:pPr>
              <w:pBdr>
                <w:top w:val="nil"/>
                <w:left w:val="nil"/>
                <w:bottom w:val="nil"/>
                <w:right w:val="nil"/>
                <w:between w:val="nil"/>
              </w:pBdr>
              <w:spacing w:after="0" w:line="259" w:lineRule="auto"/>
              <w:ind w:left="1" w:hanging="3"/>
              <w:textDirection w:val="lrTb"/>
              <w:rPr>
                <w:color w:val="000000"/>
                <w:sz w:val="28"/>
                <w:szCs w:val="28"/>
              </w:rPr>
            </w:pPr>
          </w:p>
        </w:tc>
        <w:tc>
          <w:tcPr>
            <w:tcW w:w="2835" w:type="dxa"/>
            <w:tcBorders>
              <w:bottom w:val="single" w:sz="4" w:space="0" w:color="000000"/>
            </w:tcBorders>
            <w:vAlign w:val="center"/>
          </w:tcPr>
          <w:p w14:paraId="5F48CDCE" w14:textId="5F10E19A" w:rsidR="002E46E7" w:rsidRDefault="002E46E7">
            <w:pPr>
              <w:pBdr>
                <w:top w:val="nil"/>
                <w:left w:val="nil"/>
                <w:bottom w:val="nil"/>
                <w:right w:val="nil"/>
                <w:between w:val="nil"/>
              </w:pBdr>
              <w:spacing w:after="0" w:line="360" w:lineRule="auto"/>
              <w:ind w:left="1" w:hanging="3"/>
              <w:jc w:val="center"/>
              <w:textDirection w:val="lrTb"/>
              <w:rPr>
                <w:color w:val="000000"/>
                <w:sz w:val="28"/>
                <w:szCs w:val="28"/>
              </w:rPr>
            </w:pPr>
            <w:r>
              <w:rPr>
                <w:color w:val="000000"/>
                <w:sz w:val="28"/>
                <w:szCs w:val="28"/>
              </w:rPr>
              <w:t>21</w:t>
            </w:r>
          </w:p>
        </w:tc>
      </w:tr>
    </w:tbl>
    <w:p w14:paraId="7BB5BB63" w14:textId="77777777" w:rsidR="00716986" w:rsidRDefault="00716986">
      <w:pPr>
        <w:pBdr>
          <w:top w:val="nil"/>
          <w:left w:val="nil"/>
          <w:bottom w:val="nil"/>
          <w:right w:val="nil"/>
          <w:between w:val="nil"/>
        </w:pBdr>
        <w:spacing w:after="0" w:line="240" w:lineRule="auto"/>
        <w:ind w:left="1" w:hanging="3"/>
        <w:jc w:val="both"/>
        <w:rPr>
          <w:color w:val="000000"/>
          <w:sz w:val="28"/>
          <w:szCs w:val="28"/>
        </w:rPr>
      </w:pPr>
    </w:p>
    <w:p w14:paraId="05E2B270" w14:textId="77777777" w:rsidR="00716986" w:rsidRDefault="00716986">
      <w:pPr>
        <w:pBdr>
          <w:top w:val="nil"/>
          <w:left w:val="nil"/>
          <w:bottom w:val="nil"/>
          <w:right w:val="nil"/>
          <w:between w:val="nil"/>
        </w:pBdr>
        <w:spacing w:after="0" w:line="240" w:lineRule="auto"/>
        <w:ind w:left="1" w:hanging="3"/>
        <w:jc w:val="both"/>
        <w:rPr>
          <w:color w:val="000000"/>
          <w:sz w:val="28"/>
          <w:szCs w:val="28"/>
        </w:rPr>
      </w:pPr>
    </w:p>
    <w:p w14:paraId="64E434B3"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 xml:space="preserve">*В зависимости от индивидуальных потребностей и возможностей, обучающиеся могут выбрать от 1 до 5 курсов внеурочной деятельности, так как некоторые студии ведутся в один день недели, и систематически посещать все студии не </w:t>
      </w:r>
      <w:proofErr w:type="spellStart"/>
      <w:r>
        <w:rPr>
          <w:color w:val="000000"/>
          <w:sz w:val="28"/>
          <w:szCs w:val="28"/>
        </w:rPr>
        <w:t>получится,таким</w:t>
      </w:r>
      <w:proofErr w:type="spellEnd"/>
      <w:r>
        <w:rPr>
          <w:color w:val="000000"/>
          <w:sz w:val="28"/>
          <w:szCs w:val="28"/>
        </w:rPr>
        <w:t xml:space="preserve"> образом у детей в совокупности будет 10 часов внеурочной деятельности в неделю.</w:t>
      </w:r>
    </w:p>
    <w:p w14:paraId="21C691D8" w14:textId="77777777" w:rsidR="00716986" w:rsidRDefault="00716986">
      <w:pPr>
        <w:pBdr>
          <w:top w:val="nil"/>
          <w:left w:val="nil"/>
          <w:bottom w:val="nil"/>
          <w:right w:val="nil"/>
          <w:between w:val="nil"/>
        </w:pBdr>
        <w:spacing w:after="0" w:line="240" w:lineRule="auto"/>
        <w:ind w:left="1" w:hanging="3"/>
        <w:jc w:val="both"/>
        <w:rPr>
          <w:color w:val="000000"/>
          <w:sz w:val="28"/>
          <w:szCs w:val="28"/>
        </w:rPr>
      </w:pPr>
    </w:p>
    <w:p w14:paraId="59D5C4A3"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3.2. Внеурочная деятельность в рамках реализации годового Плана воспитательной деятельности Гимназии</w:t>
      </w:r>
    </w:p>
    <w:p w14:paraId="78E591C1"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Данная форма организации внеурочной деятельности основана на том, что в годовом Плане воспитательной деятельности предусмотрены мероприятия различной направленности, в которых участвуют классы или отдельные учащиеся. Эти мероприятия также направлены на реализацию целей различных направлений внеурочной деятельности, но подготовка к ним ведется силами классных руководителей, учителей-предметников и руководителей различных направлений воспитательной деятельности.</w:t>
      </w:r>
    </w:p>
    <w:p w14:paraId="1A159293" w14:textId="77777777" w:rsidR="00716986" w:rsidRDefault="008F6957">
      <w:pPr>
        <w:pBdr>
          <w:top w:val="nil"/>
          <w:left w:val="nil"/>
          <w:bottom w:val="nil"/>
          <w:right w:val="nil"/>
          <w:between w:val="nil"/>
        </w:pBdr>
        <w:spacing w:after="0" w:line="240" w:lineRule="auto"/>
        <w:ind w:left="0" w:hanging="2"/>
        <w:jc w:val="both"/>
        <w:rPr>
          <w:color w:val="000000"/>
          <w:sz w:val="28"/>
          <w:szCs w:val="28"/>
        </w:rPr>
      </w:pPr>
      <w:r>
        <w:rPr>
          <w:noProof/>
          <w:color w:val="000000"/>
          <w:szCs w:val="24"/>
          <w:lang w:eastAsia="ru-RU"/>
        </w:rPr>
        <w:drawing>
          <wp:anchor distT="0" distB="0" distL="114300" distR="114300" simplePos="0" relativeHeight="251658240" behindDoc="0" locked="0" layoutInCell="1" hidden="0" allowOverlap="1" wp14:anchorId="7F83732D" wp14:editId="70E67D88">
            <wp:simplePos x="0" y="0"/>
            <wp:positionH relativeFrom="leftMargin">
              <wp:posOffset>92710</wp:posOffset>
            </wp:positionH>
            <wp:positionV relativeFrom="topMargin">
              <wp:posOffset>4643755</wp:posOffset>
            </wp:positionV>
            <wp:extent cx="6477000" cy="15875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477000" cy="1587500"/>
                    </a:xfrm>
                    <a:prstGeom prst="rect">
                      <a:avLst/>
                    </a:prstGeom>
                    <a:ln/>
                  </pic:spPr>
                </pic:pic>
              </a:graphicData>
            </a:graphic>
          </wp:anchor>
        </w:drawing>
      </w:r>
      <w:r>
        <w:rPr>
          <w:color w:val="000000"/>
          <w:sz w:val="28"/>
          <w:szCs w:val="28"/>
        </w:rPr>
        <w:t xml:space="preserve">Примерное распределение времени на реализацию Плана внеурочной деятельности в рамках Плана воспитательной работы Гимназии: </w:t>
      </w:r>
    </w:p>
    <w:p w14:paraId="48A4D5D0"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*В зависимости от индивидуальных потребностей и возможностей, обучающиеся могут выбрать мероприятия, в которых они хотели бы принять участие как индивидуально, так и в составе класса.</w:t>
      </w:r>
    </w:p>
    <w:p w14:paraId="76AB602E" w14:textId="77777777" w:rsidR="00716986" w:rsidRDefault="00716986">
      <w:pPr>
        <w:pBdr>
          <w:top w:val="nil"/>
          <w:left w:val="nil"/>
          <w:bottom w:val="nil"/>
          <w:right w:val="nil"/>
          <w:between w:val="nil"/>
        </w:pBdr>
        <w:spacing w:after="0" w:line="240" w:lineRule="auto"/>
        <w:ind w:left="1" w:hanging="3"/>
        <w:jc w:val="both"/>
        <w:rPr>
          <w:color w:val="000000"/>
          <w:sz w:val="28"/>
          <w:szCs w:val="28"/>
        </w:rPr>
      </w:pPr>
    </w:p>
    <w:p w14:paraId="2795B9D3"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3.3. Внеурочная деятельность в рамках студий дополнительного образования на базе Гимназии</w:t>
      </w:r>
    </w:p>
    <w:p w14:paraId="3606A9E5"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 xml:space="preserve">Система студий дополнительного образования в Гимназии разрабатывалась с учетом кадровых возможностей Гимназии и запросов учащихся и их родителей </w:t>
      </w:r>
      <w:r>
        <w:rPr>
          <w:color w:val="000000"/>
          <w:sz w:val="28"/>
          <w:szCs w:val="28"/>
        </w:rPr>
        <w:lastRenderedPageBreak/>
        <w:t>(законных представителей). Цель - расширить возможности Гимназии в воспитании у учащихся способности к духовному развитию, нравственному самосовершенствованию, формированию ценностных ориентаций, развитию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14:paraId="38B092A7"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Работа студий дополнительного образования планируется следующим образом:</w:t>
      </w:r>
    </w:p>
    <w:p w14:paraId="68F6F00D"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 xml:space="preserve">Общее количество часов на внеурочную деятельность каждого обучающегося составляет от 1 до 10 часов (согласно требованиям ФГОС ООО). За соблюдением данного требования следят классные руководители, представляющие сводные данные администрации Гимназии. </w:t>
      </w:r>
    </w:p>
    <w:p w14:paraId="64640554"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 xml:space="preserve">Также при подсчёте количества часов внеурочной деятельности учитывается деятельность учащихся во внешкольных учреждениях дополнительного образования. При необходимости, родители (законные представители) учащихся имеют право попросить Гимназию освободить ребенка от участия во внеурочной деятельности Гимназии при условии, что учащийся занимается во внешкольных учреждениях достаточное количество часов. Отказ оформляется заявлением родителей (законных представителей), которое хранится у классного руководителя. </w:t>
      </w:r>
    </w:p>
    <w:p w14:paraId="6C2D42DA" w14:textId="77777777" w:rsidR="00716986" w:rsidRDefault="00716986">
      <w:pPr>
        <w:pBdr>
          <w:top w:val="nil"/>
          <w:left w:val="nil"/>
          <w:bottom w:val="nil"/>
          <w:right w:val="nil"/>
          <w:between w:val="nil"/>
        </w:pBdr>
        <w:spacing w:after="0" w:line="240" w:lineRule="auto"/>
        <w:ind w:left="1" w:hanging="3"/>
        <w:jc w:val="both"/>
        <w:rPr>
          <w:color w:val="000000"/>
          <w:sz w:val="28"/>
          <w:szCs w:val="28"/>
        </w:rPr>
      </w:pPr>
    </w:p>
    <w:p w14:paraId="1F6A8F25"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b/>
          <w:color w:val="000000"/>
          <w:sz w:val="28"/>
          <w:szCs w:val="28"/>
        </w:rPr>
        <w:t>4. Материально-техническое обеспечение внеурочной деятельности</w:t>
      </w:r>
    </w:p>
    <w:p w14:paraId="56025249"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Для организации внеурочной деятельности в рамках ФГОС нового поколения в Гимназии имеются следующие условия: имеется столовая, в которой организовано питание учащихся, актовый зал ,спортивный зал, медицинский кабинет, кабинеты технологии, кабинет музыки, библиотека, компьютерные классы, спортивная площадка. Спортивный зал оснащен необходимым оборудованием и спортивным инвентарем.</w:t>
      </w:r>
    </w:p>
    <w:p w14:paraId="321B9E2D"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Гимназия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w:t>
      </w:r>
    </w:p>
    <w:p w14:paraId="688FEE26"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b/>
          <w:color w:val="000000"/>
          <w:sz w:val="28"/>
          <w:szCs w:val="28"/>
        </w:rPr>
        <w:t>Информационно-методическое обеспечение:</w:t>
      </w:r>
    </w:p>
    <w:p w14:paraId="74B024C8"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 библиотечный фонд, включающий учебную и художественную литературу;</w:t>
      </w:r>
    </w:p>
    <w:p w14:paraId="24800BF6"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 методические разработки для проведения мероприятий различного уровня и направленности;</w:t>
      </w:r>
    </w:p>
    <w:p w14:paraId="5F57A738"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 интернет-ресурсы;</w:t>
      </w:r>
    </w:p>
    <w:p w14:paraId="40B6FACB"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Рабочие программы по внеурочной деятельности и дополнительному образованию разработаны в соответствии с локальным актом Гимназии, утверждены на заседании методического совета Гимназии.</w:t>
      </w:r>
    </w:p>
    <w:p w14:paraId="46C0035B"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b/>
          <w:color w:val="000000"/>
          <w:sz w:val="28"/>
          <w:szCs w:val="28"/>
        </w:rPr>
        <w:t>Кадровые условия:</w:t>
      </w:r>
    </w:p>
    <w:p w14:paraId="4F4D8A15"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 xml:space="preserve">Занятия по внеурочной деятельности проводят опытные квалифицированные педагоги школы: классные руководители, учителя – предметники, библиотекарь, педагоги </w:t>
      </w:r>
      <w:proofErr w:type="spellStart"/>
      <w:r>
        <w:rPr>
          <w:color w:val="000000"/>
          <w:sz w:val="28"/>
          <w:szCs w:val="28"/>
        </w:rPr>
        <w:t>доп.образования</w:t>
      </w:r>
      <w:proofErr w:type="spellEnd"/>
      <w:r>
        <w:rPr>
          <w:color w:val="000000"/>
          <w:sz w:val="28"/>
          <w:szCs w:val="28"/>
        </w:rPr>
        <w:t>.</w:t>
      </w:r>
    </w:p>
    <w:p w14:paraId="6CB7212A"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Таким образом, план внеурочной деятельности на 2023–2024 учебный год создаёт условия для повышения качества образования, обеспечивает развитие личности учащихся.</w:t>
      </w:r>
    </w:p>
    <w:p w14:paraId="48804AC8"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b/>
          <w:color w:val="000000"/>
          <w:sz w:val="28"/>
          <w:szCs w:val="28"/>
        </w:rPr>
        <w:t>5. Ожидаемые результаты внеурочной деятельности обучающихся.</w:t>
      </w:r>
    </w:p>
    <w:p w14:paraId="7CC1C4AD"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lastRenderedPageBreak/>
        <w:t>Оценка достижений результатов внеурочной деятельности происходит на трех уровнях:</w:t>
      </w:r>
    </w:p>
    <w:p w14:paraId="30A321E0"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1. Представление коллективного результата группы обучающихся в рамках одного направления (результаты работы кружка, детского объедения, системы мероприятий, лагерной смены и т. п.).</w:t>
      </w:r>
    </w:p>
    <w:p w14:paraId="7D57601E"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Представление коллективных результатов в рамках одного объединения или студии происходит на общешкольных мероприятиях в форме творческой презентации, творческого отчёта и пр.</w:t>
      </w:r>
    </w:p>
    <w:p w14:paraId="1C0F659F"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2. Индивидуальная оценка результатов внеурочной деятельности каждого обучающегося.</w:t>
      </w:r>
    </w:p>
    <w:p w14:paraId="15BA4F05"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Для индивидуальной оценки результатов внеурочной деятельности каждого обучающегося используется портфолио – накопительная система оценивания, характеризующая динамику индивидуальных образовательных достижений.</w:t>
      </w:r>
    </w:p>
    <w:p w14:paraId="27762685"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3. Качественная и количественная оценка эффективности деятельности ОУ по направлениям внеурочной деятельности на основании суммирования индивидуальных результатов обучающихся.</w:t>
      </w:r>
    </w:p>
    <w:p w14:paraId="7AB07C87"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 xml:space="preserve">Для оценки эффективности деятельности ОУ по направлениям внеурочной деятельности используется карта достижений, в которую вносятся индивидуальные результаты учащихся по направлениям. </w:t>
      </w:r>
    </w:p>
    <w:p w14:paraId="5FA63A6E" w14:textId="77777777" w:rsidR="00716986" w:rsidRDefault="008F6957">
      <w:pPr>
        <w:pBdr>
          <w:top w:val="nil"/>
          <w:left w:val="nil"/>
          <w:bottom w:val="nil"/>
          <w:right w:val="nil"/>
          <w:between w:val="nil"/>
        </w:pBdr>
        <w:spacing w:after="0" w:line="240" w:lineRule="auto"/>
        <w:ind w:left="1" w:hanging="3"/>
        <w:jc w:val="both"/>
        <w:rPr>
          <w:color w:val="000000"/>
          <w:sz w:val="28"/>
          <w:szCs w:val="28"/>
        </w:rPr>
      </w:pPr>
      <w:r>
        <w:rPr>
          <w:color w:val="000000"/>
          <w:sz w:val="28"/>
          <w:szCs w:val="28"/>
        </w:rPr>
        <w:t>Для представления результатов достижений используются также такие формы, как выставка достижений учащихся, самооценка, педагогический мониторинг, практические работы, творческие работы, самоанализ, наблюдения и др.</w:t>
      </w:r>
    </w:p>
    <w:tbl>
      <w:tblPr>
        <w:tblStyle w:val="af3"/>
        <w:tblW w:w="1056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2975"/>
        <w:gridCol w:w="2279"/>
        <w:gridCol w:w="3332"/>
      </w:tblGrid>
      <w:tr w:rsidR="00716986" w14:paraId="16245D33" w14:textId="77777777">
        <w:tc>
          <w:tcPr>
            <w:tcW w:w="1980" w:type="dxa"/>
          </w:tcPr>
          <w:p w14:paraId="071C83AD" w14:textId="77777777" w:rsidR="00716986" w:rsidRDefault="008F6957">
            <w:pPr>
              <w:pBdr>
                <w:top w:val="nil"/>
                <w:left w:val="nil"/>
                <w:bottom w:val="nil"/>
                <w:right w:val="nil"/>
                <w:between w:val="nil"/>
              </w:pBdr>
              <w:spacing w:after="0" w:line="240" w:lineRule="auto"/>
              <w:ind w:left="0" w:hanging="2"/>
              <w:jc w:val="center"/>
              <w:rPr>
                <w:color w:val="000000"/>
                <w:szCs w:val="24"/>
              </w:rPr>
            </w:pPr>
            <w:r>
              <w:rPr>
                <w:b/>
                <w:color w:val="000000"/>
                <w:szCs w:val="24"/>
              </w:rPr>
              <w:t>Критерий</w:t>
            </w:r>
          </w:p>
        </w:tc>
        <w:tc>
          <w:tcPr>
            <w:tcW w:w="2975" w:type="dxa"/>
          </w:tcPr>
          <w:p w14:paraId="6BF44508" w14:textId="77777777" w:rsidR="00716986" w:rsidRDefault="008F6957">
            <w:pPr>
              <w:pBdr>
                <w:top w:val="nil"/>
                <w:left w:val="nil"/>
                <w:bottom w:val="nil"/>
                <w:right w:val="nil"/>
                <w:between w:val="nil"/>
              </w:pBdr>
              <w:spacing w:after="0" w:line="240" w:lineRule="auto"/>
              <w:ind w:left="0" w:hanging="2"/>
              <w:jc w:val="center"/>
              <w:rPr>
                <w:color w:val="000000"/>
                <w:szCs w:val="24"/>
              </w:rPr>
            </w:pPr>
            <w:r>
              <w:rPr>
                <w:b/>
                <w:color w:val="000000"/>
                <w:szCs w:val="24"/>
              </w:rPr>
              <w:t>Индивидуальная оценка</w:t>
            </w:r>
          </w:p>
        </w:tc>
        <w:tc>
          <w:tcPr>
            <w:tcW w:w="2279" w:type="dxa"/>
          </w:tcPr>
          <w:p w14:paraId="15094529" w14:textId="77777777" w:rsidR="00716986" w:rsidRDefault="008F6957">
            <w:pPr>
              <w:pBdr>
                <w:top w:val="nil"/>
                <w:left w:val="nil"/>
                <w:bottom w:val="nil"/>
                <w:right w:val="nil"/>
                <w:between w:val="nil"/>
              </w:pBdr>
              <w:spacing w:after="0" w:line="240" w:lineRule="auto"/>
              <w:ind w:left="0" w:hanging="2"/>
              <w:jc w:val="center"/>
              <w:rPr>
                <w:color w:val="000000"/>
                <w:szCs w:val="24"/>
              </w:rPr>
            </w:pPr>
            <w:r>
              <w:rPr>
                <w:b/>
                <w:color w:val="000000"/>
                <w:szCs w:val="24"/>
              </w:rPr>
              <w:t>Коллективный результат</w:t>
            </w:r>
          </w:p>
        </w:tc>
        <w:tc>
          <w:tcPr>
            <w:tcW w:w="3332" w:type="dxa"/>
          </w:tcPr>
          <w:p w14:paraId="1FAEF61C" w14:textId="77777777" w:rsidR="00716986" w:rsidRDefault="008F6957">
            <w:pPr>
              <w:pBdr>
                <w:top w:val="nil"/>
                <w:left w:val="nil"/>
                <w:bottom w:val="nil"/>
                <w:right w:val="nil"/>
                <w:between w:val="nil"/>
              </w:pBdr>
              <w:spacing w:after="0" w:line="240" w:lineRule="auto"/>
              <w:ind w:left="0" w:hanging="2"/>
              <w:jc w:val="center"/>
              <w:rPr>
                <w:color w:val="000000"/>
                <w:szCs w:val="24"/>
              </w:rPr>
            </w:pPr>
            <w:r>
              <w:rPr>
                <w:b/>
                <w:color w:val="000000"/>
                <w:szCs w:val="24"/>
              </w:rPr>
              <w:t>Оценка эффективности деятельности ОУ</w:t>
            </w:r>
          </w:p>
        </w:tc>
      </w:tr>
      <w:tr w:rsidR="00716986" w14:paraId="0FA79CC9" w14:textId="77777777">
        <w:tc>
          <w:tcPr>
            <w:tcW w:w="1980" w:type="dxa"/>
          </w:tcPr>
          <w:p w14:paraId="0C183CE1" w14:textId="77777777" w:rsidR="00716986" w:rsidRDefault="008F6957">
            <w:pPr>
              <w:pBdr>
                <w:top w:val="nil"/>
                <w:left w:val="nil"/>
                <w:bottom w:val="nil"/>
                <w:right w:val="nil"/>
                <w:between w:val="nil"/>
              </w:pBdr>
              <w:spacing w:after="0" w:line="240" w:lineRule="auto"/>
              <w:ind w:left="0" w:hanging="2"/>
              <w:jc w:val="both"/>
              <w:rPr>
                <w:color w:val="000000"/>
                <w:szCs w:val="24"/>
              </w:rPr>
            </w:pPr>
            <w:r>
              <w:rPr>
                <w:color w:val="000000"/>
                <w:szCs w:val="24"/>
              </w:rPr>
              <w:t>Основные функции оценки</w:t>
            </w:r>
          </w:p>
        </w:tc>
        <w:tc>
          <w:tcPr>
            <w:tcW w:w="2975" w:type="dxa"/>
          </w:tcPr>
          <w:p w14:paraId="18E444EE" w14:textId="77777777" w:rsidR="00716986" w:rsidRDefault="008F6957">
            <w:pPr>
              <w:pBdr>
                <w:top w:val="nil"/>
                <w:left w:val="nil"/>
                <w:bottom w:val="nil"/>
                <w:right w:val="nil"/>
                <w:between w:val="nil"/>
              </w:pBdr>
              <w:spacing w:after="0" w:line="240" w:lineRule="auto"/>
              <w:ind w:left="0" w:hanging="2"/>
              <w:jc w:val="both"/>
              <w:rPr>
                <w:color w:val="000000"/>
                <w:szCs w:val="24"/>
              </w:rPr>
            </w:pPr>
            <w:r>
              <w:rPr>
                <w:color w:val="000000"/>
                <w:szCs w:val="24"/>
              </w:rPr>
              <w:t>Диагностирующая</w:t>
            </w:r>
          </w:p>
        </w:tc>
        <w:tc>
          <w:tcPr>
            <w:tcW w:w="2279" w:type="dxa"/>
          </w:tcPr>
          <w:p w14:paraId="083512FD" w14:textId="77777777" w:rsidR="00716986" w:rsidRDefault="008F6957">
            <w:pPr>
              <w:pBdr>
                <w:top w:val="nil"/>
                <w:left w:val="nil"/>
                <w:bottom w:val="nil"/>
                <w:right w:val="nil"/>
                <w:between w:val="nil"/>
              </w:pBdr>
              <w:spacing w:after="0" w:line="240" w:lineRule="auto"/>
              <w:ind w:left="0" w:hanging="2"/>
              <w:jc w:val="both"/>
              <w:rPr>
                <w:color w:val="000000"/>
                <w:szCs w:val="24"/>
              </w:rPr>
            </w:pPr>
            <w:r>
              <w:rPr>
                <w:color w:val="000000"/>
                <w:szCs w:val="24"/>
              </w:rPr>
              <w:t xml:space="preserve">Диагностирующая и корректирующая </w:t>
            </w:r>
          </w:p>
        </w:tc>
        <w:tc>
          <w:tcPr>
            <w:tcW w:w="3332" w:type="dxa"/>
          </w:tcPr>
          <w:p w14:paraId="7726340C" w14:textId="77777777" w:rsidR="00716986" w:rsidRDefault="008F6957">
            <w:pPr>
              <w:pBdr>
                <w:top w:val="nil"/>
                <w:left w:val="nil"/>
                <w:bottom w:val="nil"/>
                <w:right w:val="nil"/>
                <w:between w:val="nil"/>
              </w:pBdr>
              <w:spacing w:after="0" w:line="240" w:lineRule="auto"/>
              <w:ind w:left="0" w:hanging="2"/>
              <w:jc w:val="both"/>
              <w:rPr>
                <w:color w:val="000000"/>
                <w:szCs w:val="24"/>
              </w:rPr>
            </w:pPr>
            <w:r>
              <w:rPr>
                <w:color w:val="000000"/>
                <w:szCs w:val="24"/>
              </w:rPr>
              <w:t>Диагностирующая и контролирующая</w:t>
            </w:r>
          </w:p>
        </w:tc>
      </w:tr>
      <w:tr w:rsidR="00716986" w14:paraId="4D1885D3" w14:textId="77777777">
        <w:tc>
          <w:tcPr>
            <w:tcW w:w="1980" w:type="dxa"/>
          </w:tcPr>
          <w:p w14:paraId="40AE2AAC" w14:textId="5CB52674" w:rsidR="00716986" w:rsidRDefault="008F6957" w:rsidP="001A71BE">
            <w:pPr>
              <w:pBdr>
                <w:top w:val="nil"/>
                <w:left w:val="nil"/>
                <w:bottom w:val="nil"/>
                <w:right w:val="nil"/>
                <w:between w:val="nil"/>
              </w:pBdr>
              <w:spacing w:after="0" w:line="240" w:lineRule="auto"/>
              <w:ind w:left="0" w:hanging="2"/>
              <w:jc w:val="both"/>
              <w:rPr>
                <w:color w:val="000000"/>
                <w:szCs w:val="24"/>
              </w:rPr>
            </w:pPr>
            <w:r>
              <w:rPr>
                <w:color w:val="000000"/>
                <w:szCs w:val="24"/>
              </w:rPr>
              <w:t xml:space="preserve">Форма предоставления результатов </w:t>
            </w:r>
          </w:p>
        </w:tc>
        <w:tc>
          <w:tcPr>
            <w:tcW w:w="2975" w:type="dxa"/>
          </w:tcPr>
          <w:p w14:paraId="74A7E2C5" w14:textId="77777777" w:rsidR="00716986" w:rsidRDefault="008F6957">
            <w:pPr>
              <w:pBdr>
                <w:top w:val="nil"/>
                <w:left w:val="nil"/>
                <w:bottom w:val="nil"/>
                <w:right w:val="nil"/>
                <w:between w:val="nil"/>
              </w:pBdr>
              <w:spacing w:after="0" w:line="240" w:lineRule="auto"/>
              <w:ind w:left="0" w:hanging="2"/>
              <w:jc w:val="both"/>
              <w:rPr>
                <w:color w:val="000000"/>
                <w:szCs w:val="24"/>
              </w:rPr>
            </w:pPr>
            <w:r>
              <w:rPr>
                <w:color w:val="000000"/>
                <w:szCs w:val="24"/>
              </w:rPr>
              <w:t>Портфолио</w:t>
            </w:r>
          </w:p>
          <w:p w14:paraId="67B39B0C" w14:textId="77777777" w:rsidR="00716986" w:rsidRDefault="00716986">
            <w:pPr>
              <w:pBdr>
                <w:top w:val="nil"/>
                <w:left w:val="nil"/>
                <w:bottom w:val="nil"/>
                <w:right w:val="nil"/>
                <w:between w:val="nil"/>
              </w:pBdr>
              <w:spacing w:after="0" w:line="240" w:lineRule="auto"/>
              <w:ind w:left="0" w:hanging="2"/>
              <w:jc w:val="both"/>
              <w:rPr>
                <w:color w:val="000000"/>
                <w:szCs w:val="24"/>
              </w:rPr>
            </w:pPr>
          </w:p>
        </w:tc>
        <w:tc>
          <w:tcPr>
            <w:tcW w:w="2279" w:type="dxa"/>
          </w:tcPr>
          <w:p w14:paraId="70500262" w14:textId="77777777" w:rsidR="00716986" w:rsidRDefault="008F6957">
            <w:pPr>
              <w:pBdr>
                <w:top w:val="nil"/>
                <w:left w:val="nil"/>
                <w:bottom w:val="nil"/>
                <w:right w:val="nil"/>
                <w:between w:val="nil"/>
              </w:pBdr>
              <w:spacing w:after="0" w:line="240" w:lineRule="auto"/>
              <w:ind w:left="0" w:hanging="2"/>
              <w:jc w:val="both"/>
              <w:rPr>
                <w:color w:val="000000"/>
                <w:szCs w:val="24"/>
              </w:rPr>
            </w:pPr>
            <w:r>
              <w:rPr>
                <w:color w:val="000000"/>
                <w:szCs w:val="24"/>
              </w:rPr>
              <w:t>Творческий отчет / презентация и пр.</w:t>
            </w:r>
          </w:p>
        </w:tc>
        <w:tc>
          <w:tcPr>
            <w:tcW w:w="3332" w:type="dxa"/>
          </w:tcPr>
          <w:p w14:paraId="48786070" w14:textId="1AAA931C" w:rsidR="00716986" w:rsidRDefault="008F6957" w:rsidP="001A71BE">
            <w:pPr>
              <w:pBdr>
                <w:top w:val="nil"/>
                <w:left w:val="nil"/>
                <w:bottom w:val="nil"/>
                <w:right w:val="nil"/>
                <w:between w:val="nil"/>
              </w:pBdr>
              <w:spacing w:after="0" w:line="240" w:lineRule="auto"/>
              <w:ind w:left="0" w:hanging="2"/>
              <w:rPr>
                <w:color w:val="000000"/>
                <w:szCs w:val="24"/>
              </w:rPr>
            </w:pPr>
            <w:r>
              <w:rPr>
                <w:color w:val="000000"/>
                <w:szCs w:val="24"/>
              </w:rPr>
              <w:t>Карта</w:t>
            </w:r>
            <w:r w:rsidR="001A71BE">
              <w:rPr>
                <w:color w:val="000000"/>
                <w:szCs w:val="24"/>
              </w:rPr>
              <w:t xml:space="preserve"> д</w:t>
            </w:r>
            <w:r>
              <w:rPr>
                <w:color w:val="000000"/>
                <w:szCs w:val="24"/>
              </w:rPr>
              <w:t>остижений (суммирование</w:t>
            </w:r>
            <w:r w:rsidR="001A71BE">
              <w:rPr>
                <w:color w:val="000000"/>
                <w:szCs w:val="24"/>
              </w:rPr>
              <w:t xml:space="preserve"> </w:t>
            </w:r>
            <w:r>
              <w:rPr>
                <w:color w:val="000000"/>
                <w:szCs w:val="24"/>
              </w:rPr>
              <w:t>результатов обучающихся и объединений в рамках одного направления).</w:t>
            </w:r>
          </w:p>
        </w:tc>
      </w:tr>
      <w:tr w:rsidR="00716986" w14:paraId="712CF4A1" w14:textId="77777777">
        <w:tc>
          <w:tcPr>
            <w:tcW w:w="1980" w:type="dxa"/>
          </w:tcPr>
          <w:p w14:paraId="40D2C106" w14:textId="54834045" w:rsidR="00716986" w:rsidRDefault="008F6957">
            <w:pPr>
              <w:pBdr>
                <w:top w:val="nil"/>
                <w:left w:val="nil"/>
                <w:bottom w:val="nil"/>
                <w:right w:val="nil"/>
                <w:between w:val="nil"/>
              </w:pBdr>
              <w:spacing w:after="0" w:line="240" w:lineRule="auto"/>
              <w:ind w:left="0" w:hanging="2"/>
              <w:jc w:val="both"/>
              <w:rPr>
                <w:color w:val="000000"/>
                <w:szCs w:val="24"/>
              </w:rPr>
            </w:pPr>
            <w:r>
              <w:rPr>
                <w:color w:val="000000"/>
                <w:szCs w:val="24"/>
              </w:rPr>
              <w:t>Содержание</w:t>
            </w:r>
            <w:r w:rsidR="001A71BE">
              <w:rPr>
                <w:color w:val="000000"/>
                <w:szCs w:val="24"/>
              </w:rPr>
              <w:t xml:space="preserve"> результатов</w:t>
            </w:r>
          </w:p>
        </w:tc>
        <w:tc>
          <w:tcPr>
            <w:tcW w:w="2975" w:type="dxa"/>
          </w:tcPr>
          <w:p w14:paraId="7043E70E" w14:textId="54E3BB1E" w:rsidR="00716986" w:rsidRDefault="008F6957" w:rsidP="001A71BE">
            <w:pPr>
              <w:pBdr>
                <w:top w:val="nil"/>
                <w:left w:val="nil"/>
                <w:bottom w:val="nil"/>
                <w:right w:val="nil"/>
                <w:between w:val="nil"/>
              </w:pBdr>
              <w:spacing w:after="0" w:line="240" w:lineRule="auto"/>
              <w:ind w:left="0" w:hanging="2"/>
              <w:rPr>
                <w:color w:val="000000"/>
                <w:szCs w:val="24"/>
              </w:rPr>
            </w:pPr>
            <w:r>
              <w:rPr>
                <w:color w:val="000000"/>
                <w:szCs w:val="24"/>
              </w:rPr>
              <w:t>-Оценк</w:t>
            </w:r>
            <w:r w:rsidR="001A71BE">
              <w:rPr>
                <w:color w:val="000000"/>
                <w:szCs w:val="24"/>
              </w:rPr>
              <w:t xml:space="preserve">а </w:t>
            </w:r>
            <w:r>
              <w:rPr>
                <w:color w:val="000000"/>
                <w:szCs w:val="24"/>
              </w:rPr>
              <w:t xml:space="preserve">освоения программы </w:t>
            </w:r>
            <w:r w:rsidR="001A71BE">
              <w:rPr>
                <w:color w:val="000000"/>
                <w:szCs w:val="24"/>
              </w:rPr>
              <w:t>в</w:t>
            </w:r>
            <w:r>
              <w:rPr>
                <w:color w:val="000000"/>
                <w:szCs w:val="24"/>
              </w:rPr>
              <w:t>неурочной деятельности (педагог).</w:t>
            </w:r>
          </w:p>
          <w:p w14:paraId="78040928" w14:textId="77777777" w:rsidR="00716986" w:rsidRDefault="008F6957" w:rsidP="001A71BE">
            <w:pPr>
              <w:pBdr>
                <w:top w:val="nil"/>
                <w:left w:val="nil"/>
                <w:bottom w:val="nil"/>
                <w:right w:val="nil"/>
                <w:between w:val="nil"/>
              </w:pBdr>
              <w:spacing w:after="0" w:line="240" w:lineRule="auto"/>
              <w:ind w:left="0" w:hanging="2"/>
              <w:rPr>
                <w:color w:val="000000"/>
                <w:szCs w:val="24"/>
              </w:rPr>
            </w:pPr>
            <w:r>
              <w:rPr>
                <w:color w:val="000000"/>
                <w:szCs w:val="24"/>
              </w:rPr>
              <w:t>- Участие в мероприятиях различного уровня.</w:t>
            </w:r>
          </w:p>
          <w:p w14:paraId="4DE03426" w14:textId="77777777" w:rsidR="00716986" w:rsidRDefault="008F6957" w:rsidP="001A71BE">
            <w:pPr>
              <w:pBdr>
                <w:top w:val="nil"/>
                <w:left w:val="nil"/>
                <w:bottom w:val="nil"/>
                <w:right w:val="nil"/>
                <w:between w:val="nil"/>
              </w:pBdr>
              <w:spacing w:after="0" w:line="240" w:lineRule="auto"/>
              <w:ind w:left="0" w:hanging="2"/>
              <w:rPr>
                <w:color w:val="000000"/>
                <w:szCs w:val="24"/>
              </w:rPr>
            </w:pPr>
            <w:r>
              <w:rPr>
                <w:color w:val="000000"/>
                <w:szCs w:val="24"/>
              </w:rPr>
              <w:t>- Дипломы, сертификаты, награды и пр.</w:t>
            </w:r>
          </w:p>
          <w:p w14:paraId="2D3D6FF2" w14:textId="77777777" w:rsidR="00716986" w:rsidRDefault="008F6957" w:rsidP="001A71BE">
            <w:pPr>
              <w:pBdr>
                <w:top w:val="nil"/>
                <w:left w:val="nil"/>
                <w:bottom w:val="nil"/>
                <w:right w:val="nil"/>
                <w:between w:val="nil"/>
              </w:pBdr>
              <w:spacing w:after="0" w:line="240" w:lineRule="auto"/>
              <w:ind w:left="0" w:hanging="2"/>
              <w:rPr>
                <w:color w:val="000000"/>
                <w:szCs w:val="24"/>
              </w:rPr>
            </w:pPr>
            <w:r>
              <w:rPr>
                <w:color w:val="000000"/>
                <w:szCs w:val="24"/>
              </w:rPr>
              <w:t>- Самоанализ</w:t>
            </w:r>
          </w:p>
          <w:p w14:paraId="28FC5E19" w14:textId="77777777" w:rsidR="00716986" w:rsidRDefault="008F6957" w:rsidP="001A71BE">
            <w:pPr>
              <w:pBdr>
                <w:top w:val="nil"/>
                <w:left w:val="nil"/>
                <w:bottom w:val="nil"/>
                <w:right w:val="nil"/>
                <w:between w:val="nil"/>
              </w:pBdr>
              <w:spacing w:after="0" w:line="240" w:lineRule="auto"/>
              <w:ind w:left="0" w:hanging="2"/>
              <w:rPr>
                <w:color w:val="000000"/>
                <w:szCs w:val="24"/>
              </w:rPr>
            </w:pPr>
            <w:r>
              <w:rPr>
                <w:color w:val="000000"/>
                <w:szCs w:val="24"/>
              </w:rPr>
              <w:t>- Др.</w:t>
            </w:r>
          </w:p>
        </w:tc>
        <w:tc>
          <w:tcPr>
            <w:tcW w:w="2279" w:type="dxa"/>
          </w:tcPr>
          <w:p w14:paraId="74B2ADFC" w14:textId="5443EBDD" w:rsidR="00716986" w:rsidRDefault="008F6957" w:rsidP="001A71BE">
            <w:pPr>
              <w:pBdr>
                <w:top w:val="nil"/>
                <w:left w:val="nil"/>
                <w:bottom w:val="nil"/>
                <w:right w:val="nil"/>
                <w:between w:val="nil"/>
              </w:pBdr>
              <w:spacing w:after="0" w:line="240" w:lineRule="auto"/>
              <w:ind w:left="0" w:hanging="2"/>
              <w:rPr>
                <w:color w:val="000000"/>
                <w:szCs w:val="24"/>
              </w:rPr>
            </w:pPr>
            <w:r>
              <w:rPr>
                <w:color w:val="000000"/>
                <w:szCs w:val="24"/>
              </w:rPr>
              <w:t>-Продукт совместной деятельности / проекта.</w:t>
            </w:r>
          </w:p>
          <w:p w14:paraId="05C992A3" w14:textId="4CBC71B9" w:rsidR="00716986" w:rsidRDefault="008F6957" w:rsidP="001A71BE">
            <w:pPr>
              <w:pBdr>
                <w:top w:val="nil"/>
                <w:left w:val="nil"/>
                <w:bottom w:val="nil"/>
                <w:right w:val="nil"/>
                <w:between w:val="nil"/>
              </w:pBdr>
              <w:spacing w:after="0" w:line="240" w:lineRule="auto"/>
              <w:ind w:left="0" w:hanging="2"/>
              <w:rPr>
                <w:color w:val="000000"/>
                <w:szCs w:val="24"/>
              </w:rPr>
            </w:pPr>
            <w:r>
              <w:rPr>
                <w:color w:val="000000"/>
                <w:szCs w:val="24"/>
              </w:rPr>
              <w:t>-Внешняя экспертиза коллективного творчества</w:t>
            </w:r>
          </w:p>
          <w:p w14:paraId="210B34E2" w14:textId="7463AA62" w:rsidR="00716986" w:rsidRDefault="008F6957" w:rsidP="001A71BE">
            <w:pPr>
              <w:pBdr>
                <w:top w:val="nil"/>
                <w:left w:val="nil"/>
                <w:bottom w:val="nil"/>
                <w:right w:val="nil"/>
                <w:between w:val="nil"/>
              </w:pBdr>
              <w:spacing w:after="0" w:line="240" w:lineRule="auto"/>
              <w:ind w:left="0" w:hanging="2"/>
              <w:rPr>
                <w:color w:val="000000"/>
                <w:szCs w:val="24"/>
              </w:rPr>
            </w:pPr>
            <w:r>
              <w:rPr>
                <w:color w:val="000000"/>
                <w:szCs w:val="24"/>
              </w:rPr>
              <w:t>-Награды, сертификаты, поощрения.</w:t>
            </w:r>
          </w:p>
          <w:p w14:paraId="45F88862" w14:textId="2E8C6C30" w:rsidR="00716986" w:rsidRDefault="008F6957" w:rsidP="001A71BE">
            <w:pPr>
              <w:pBdr>
                <w:top w:val="nil"/>
                <w:left w:val="nil"/>
                <w:bottom w:val="nil"/>
                <w:right w:val="nil"/>
                <w:between w:val="nil"/>
              </w:pBdr>
              <w:spacing w:after="0" w:line="240" w:lineRule="auto"/>
              <w:ind w:left="0" w:hanging="2"/>
              <w:rPr>
                <w:color w:val="000000"/>
                <w:szCs w:val="24"/>
              </w:rPr>
            </w:pPr>
            <w:r>
              <w:rPr>
                <w:color w:val="000000"/>
                <w:szCs w:val="24"/>
              </w:rPr>
              <w:t xml:space="preserve">-Материалы рефлексии </w:t>
            </w:r>
          </w:p>
        </w:tc>
        <w:tc>
          <w:tcPr>
            <w:tcW w:w="3332" w:type="dxa"/>
          </w:tcPr>
          <w:p w14:paraId="6A94FFF9" w14:textId="77777777" w:rsidR="00716986" w:rsidRDefault="008F6957">
            <w:pPr>
              <w:pBdr>
                <w:top w:val="nil"/>
                <w:left w:val="nil"/>
                <w:bottom w:val="nil"/>
                <w:right w:val="nil"/>
                <w:between w:val="nil"/>
              </w:pBdr>
              <w:spacing w:after="0" w:line="240" w:lineRule="auto"/>
              <w:ind w:left="0" w:hanging="2"/>
              <w:jc w:val="both"/>
              <w:rPr>
                <w:color w:val="000000"/>
                <w:szCs w:val="24"/>
              </w:rPr>
            </w:pPr>
            <w:r>
              <w:rPr>
                <w:color w:val="000000"/>
                <w:szCs w:val="24"/>
              </w:rPr>
              <w:t>- Индивидуальные и коллективные результаты в рамках каждого направления</w:t>
            </w:r>
          </w:p>
        </w:tc>
      </w:tr>
      <w:tr w:rsidR="00716986" w14:paraId="5D455A72" w14:textId="77777777">
        <w:tc>
          <w:tcPr>
            <w:tcW w:w="1980" w:type="dxa"/>
          </w:tcPr>
          <w:p w14:paraId="64B1CA62" w14:textId="77777777" w:rsidR="00716986" w:rsidRDefault="008F6957">
            <w:pPr>
              <w:pBdr>
                <w:top w:val="nil"/>
                <w:left w:val="nil"/>
                <w:bottom w:val="nil"/>
                <w:right w:val="nil"/>
                <w:between w:val="nil"/>
              </w:pBdr>
              <w:spacing w:after="0" w:line="240" w:lineRule="auto"/>
              <w:ind w:left="0" w:hanging="2"/>
              <w:jc w:val="both"/>
              <w:rPr>
                <w:color w:val="000000"/>
                <w:szCs w:val="24"/>
              </w:rPr>
            </w:pPr>
            <w:r>
              <w:rPr>
                <w:color w:val="000000"/>
                <w:szCs w:val="24"/>
              </w:rPr>
              <w:t>Этапы диагностики</w:t>
            </w:r>
          </w:p>
        </w:tc>
        <w:tc>
          <w:tcPr>
            <w:tcW w:w="2975" w:type="dxa"/>
          </w:tcPr>
          <w:p w14:paraId="13AE0239" w14:textId="77777777" w:rsidR="00716986" w:rsidRDefault="008F6957" w:rsidP="001A71BE">
            <w:pPr>
              <w:pBdr>
                <w:top w:val="nil"/>
                <w:left w:val="nil"/>
                <w:bottom w:val="nil"/>
                <w:right w:val="nil"/>
                <w:between w:val="nil"/>
              </w:pBdr>
              <w:spacing w:after="0" w:line="240" w:lineRule="auto"/>
              <w:ind w:left="0" w:hanging="2"/>
              <w:rPr>
                <w:color w:val="000000"/>
                <w:szCs w:val="24"/>
              </w:rPr>
            </w:pPr>
            <w:r>
              <w:rPr>
                <w:color w:val="000000"/>
                <w:szCs w:val="24"/>
              </w:rPr>
              <w:t>Входная диагностика, диагностика в конце года</w:t>
            </w:r>
          </w:p>
        </w:tc>
        <w:tc>
          <w:tcPr>
            <w:tcW w:w="2279" w:type="dxa"/>
          </w:tcPr>
          <w:p w14:paraId="1597F869" w14:textId="77777777" w:rsidR="00716986" w:rsidRDefault="008F6957">
            <w:pPr>
              <w:pBdr>
                <w:top w:val="nil"/>
                <w:left w:val="nil"/>
                <w:bottom w:val="nil"/>
                <w:right w:val="nil"/>
                <w:between w:val="nil"/>
              </w:pBdr>
              <w:spacing w:after="0" w:line="240" w:lineRule="auto"/>
              <w:ind w:left="0" w:hanging="2"/>
              <w:jc w:val="both"/>
              <w:rPr>
                <w:color w:val="000000"/>
                <w:szCs w:val="24"/>
              </w:rPr>
            </w:pPr>
            <w:r>
              <w:rPr>
                <w:color w:val="000000"/>
                <w:szCs w:val="24"/>
              </w:rPr>
              <w:t xml:space="preserve">В конце года. </w:t>
            </w:r>
          </w:p>
        </w:tc>
        <w:tc>
          <w:tcPr>
            <w:tcW w:w="3332" w:type="dxa"/>
          </w:tcPr>
          <w:p w14:paraId="0221945D" w14:textId="77777777" w:rsidR="00716986" w:rsidRDefault="008F6957">
            <w:pPr>
              <w:pBdr>
                <w:top w:val="nil"/>
                <w:left w:val="nil"/>
                <w:bottom w:val="nil"/>
                <w:right w:val="nil"/>
                <w:between w:val="nil"/>
              </w:pBdr>
              <w:spacing w:after="0" w:line="240" w:lineRule="auto"/>
              <w:ind w:left="0" w:hanging="2"/>
              <w:jc w:val="both"/>
              <w:rPr>
                <w:color w:val="000000"/>
                <w:szCs w:val="24"/>
              </w:rPr>
            </w:pPr>
            <w:r>
              <w:rPr>
                <w:color w:val="000000"/>
                <w:szCs w:val="24"/>
              </w:rPr>
              <w:t xml:space="preserve">В конце года. </w:t>
            </w:r>
          </w:p>
        </w:tc>
      </w:tr>
    </w:tbl>
    <w:p w14:paraId="48ABBD21" w14:textId="77777777" w:rsidR="00716986" w:rsidRDefault="00716986">
      <w:pPr>
        <w:pBdr>
          <w:top w:val="nil"/>
          <w:left w:val="nil"/>
          <w:bottom w:val="nil"/>
          <w:right w:val="nil"/>
          <w:between w:val="nil"/>
        </w:pBdr>
        <w:spacing w:after="0" w:line="240" w:lineRule="auto"/>
        <w:ind w:left="1" w:hanging="3"/>
        <w:jc w:val="both"/>
        <w:rPr>
          <w:color w:val="000000"/>
          <w:sz w:val="28"/>
          <w:szCs w:val="28"/>
        </w:rPr>
      </w:pPr>
    </w:p>
    <w:sectPr w:rsidR="00716986">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1134" w:header="709" w:footer="13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F90F3" w14:textId="77777777" w:rsidR="00BB7890" w:rsidRDefault="00BB7890">
      <w:pPr>
        <w:spacing w:after="0" w:line="240" w:lineRule="auto"/>
        <w:ind w:left="0" w:hanging="2"/>
      </w:pPr>
      <w:r>
        <w:separator/>
      </w:r>
    </w:p>
  </w:endnote>
  <w:endnote w:type="continuationSeparator" w:id="0">
    <w:p w14:paraId="2122AF03" w14:textId="77777777" w:rsidR="00BB7890" w:rsidRDefault="00BB789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7989E" w14:textId="77777777" w:rsidR="00CF1006" w:rsidRDefault="00CF1006" w:rsidP="00CF1006">
    <w:pPr>
      <w:pStyle w:val="a7"/>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EBCED" w14:textId="7F797D23" w:rsidR="00716986" w:rsidRDefault="00716986">
    <w:pPr>
      <w:pBdr>
        <w:top w:val="nil"/>
        <w:left w:val="nil"/>
        <w:bottom w:val="nil"/>
        <w:right w:val="nil"/>
        <w:between w:val="nil"/>
      </w:pBdr>
      <w:spacing w:after="0" w:line="240" w:lineRule="auto"/>
      <w:ind w:left="0" w:hanging="2"/>
      <w:jc w:val="right"/>
      <w:rPr>
        <w:color w:val="000000"/>
        <w:szCs w:val="24"/>
      </w:rPr>
    </w:pPr>
  </w:p>
  <w:p w14:paraId="3BF2C908" w14:textId="77777777" w:rsidR="00716986" w:rsidRDefault="00716986">
    <w:pPr>
      <w:pBdr>
        <w:top w:val="nil"/>
        <w:left w:val="nil"/>
        <w:bottom w:val="nil"/>
        <w:right w:val="nil"/>
        <w:between w:val="nil"/>
      </w:pBdr>
      <w:spacing w:after="0" w:line="240" w:lineRule="auto"/>
      <w:ind w:left="0" w:hanging="2"/>
      <w:rPr>
        <w:color w:val="000000"/>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B1E2C" w14:textId="77777777" w:rsidR="00CF1006" w:rsidRDefault="00CF1006" w:rsidP="00CF1006">
    <w:pPr>
      <w:pStyle w:val="a7"/>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16868" w14:textId="77777777" w:rsidR="00BB7890" w:rsidRDefault="00BB7890">
      <w:pPr>
        <w:spacing w:after="0" w:line="240" w:lineRule="auto"/>
        <w:ind w:left="0" w:hanging="2"/>
      </w:pPr>
      <w:r>
        <w:separator/>
      </w:r>
    </w:p>
  </w:footnote>
  <w:footnote w:type="continuationSeparator" w:id="0">
    <w:p w14:paraId="67A3DA6D" w14:textId="77777777" w:rsidR="00BB7890" w:rsidRDefault="00BB7890">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F268C" w14:textId="77777777" w:rsidR="00CF1006" w:rsidRDefault="00CF1006" w:rsidP="00CF1006">
    <w:pPr>
      <w:pStyle w:val="a5"/>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9EFB3" w14:textId="77777777" w:rsidR="00CF1006" w:rsidRDefault="00CF1006" w:rsidP="00CF1006">
    <w:pPr>
      <w:pStyle w:val="a5"/>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C59DE" w14:textId="77777777" w:rsidR="00CF1006" w:rsidRDefault="00CF1006" w:rsidP="00CF1006">
    <w:pPr>
      <w:pStyle w:val="a5"/>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27B2B"/>
    <w:multiLevelType w:val="multilevel"/>
    <w:tmpl w:val="DBEA5436"/>
    <w:lvl w:ilvl="0">
      <w:start w:val="1"/>
      <w:numFmt w:val="decimal"/>
      <w:lvlText w:val="%1)"/>
      <w:lvlJc w:val="left"/>
      <w:pPr>
        <w:ind w:left="1630" w:hanging="163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914" w:hanging="1914"/>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634" w:hanging="2634"/>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354" w:hanging="3354"/>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4074" w:hanging="4074"/>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794" w:hanging="4794"/>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514" w:hanging="5514"/>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234" w:hanging="6234"/>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954" w:hanging="6954"/>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nsid w:val="78B74A15"/>
    <w:multiLevelType w:val="multilevel"/>
    <w:tmpl w:val="892035BC"/>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86"/>
    <w:rsid w:val="001A71BE"/>
    <w:rsid w:val="002E46E7"/>
    <w:rsid w:val="005143BD"/>
    <w:rsid w:val="00716986"/>
    <w:rsid w:val="007954E0"/>
    <w:rsid w:val="008F6957"/>
    <w:rsid w:val="00BB7890"/>
    <w:rsid w:val="00CF1006"/>
    <w:rsid w:val="00D64620"/>
    <w:rsid w:val="00D81341"/>
    <w:rsid w:val="00F63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D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leftChars="-1" w:left="-1" w:hangingChars="1" w:hanging="1"/>
      <w:textDirection w:val="btLr"/>
      <w:textAlignment w:val="top"/>
      <w:outlineLvl w:val="0"/>
    </w:pPr>
    <w:rPr>
      <w:position w:val="-1"/>
      <w:sz w:val="24"/>
      <w:szCs w:val="22"/>
      <w:lang w:eastAsia="en-US"/>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00" w:after="0" w:line="240" w:lineRule="auto"/>
      <w:outlineLvl w:val="4"/>
    </w:pPr>
    <w:rPr>
      <w:rFonts w:ascii="Cambria" w:hAnsi="Cambria"/>
      <w:color w:val="243F60"/>
      <w:szCs w:val="24"/>
      <w:lang w:eastAsia="ru-RU"/>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pPr>
      <w:ind w:left="720"/>
      <w:contextualSpacing/>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styleId="a5">
    <w:name w:val="header"/>
    <w:basedOn w:val="a"/>
    <w:uiPriority w:val="99"/>
    <w:qFormat/>
    <w:pPr>
      <w:spacing w:after="0" w:line="240" w:lineRule="auto"/>
    </w:pPr>
  </w:style>
  <w:style w:type="character" w:customStyle="1" w:styleId="a6">
    <w:name w:val="Верхний колонтитул Знак"/>
    <w:basedOn w:val="a0"/>
    <w:uiPriority w:val="99"/>
    <w:rPr>
      <w:w w:val="100"/>
      <w:position w:val="-1"/>
      <w:effect w:val="none"/>
      <w:vertAlign w:val="baseline"/>
      <w:cs w:val="0"/>
      <w:em w:val="none"/>
    </w:rPr>
  </w:style>
  <w:style w:type="paragraph" w:styleId="a7">
    <w:name w:val="footer"/>
    <w:basedOn w:val="a"/>
    <w:qFormat/>
    <w:pPr>
      <w:spacing w:after="0" w:line="240" w:lineRule="auto"/>
    </w:pPr>
  </w:style>
  <w:style w:type="character" w:customStyle="1" w:styleId="a8">
    <w:name w:val="Нижний колонтитул Знак"/>
    <w:basedOn w:val="a0"/>
    <w:rPr>
      <w:w w:val="100"/>
      <w:position w:val="-1"/>
      <w:effect w:val="none"/>
      <w:vertAlign w:val="baseline"/>
      <w:cs w:val="0"/>
      <w:em w:val="none"/>
    </w:rPr>
  </w:style>
  <w:style w:type="paragraph" w:styleId="a9">
    <w:name w:val="Balloon Text"/>
    <w:basedOn w:val="a"/>
    <w:qFormat/>
    <w:pPr>
      <w:spacing w:after="0" w:line="240" w:lineRule="auto"/>
    </w:pPr>
    <w:rPr>
      <w:rFonts w:ascii="Tahoma" w:hAnsi="Tahoma"/>
      <w:sz w:val="16"/>
      <w:szCs w:val="16"/>
    </w:rPr>
  </w:style>
  <w:style w:type="character" w:customStyle="1" w:styleId="aa">
    <w:name w:val="Текст выноски Знак"/>
    <w:rPr>
      <w:rFonts w:ascii="Tahoma" w:hAnsi="Tahoma" w:cs="Tahoma"/>
      <w:w w:val="100"/>
      <w:position w:val="-1"/>
      <w:sz w:val="16"/>
      <w:szCs w:val="16"/>
      <w:effect w:val="none"/>
      <w:vertAlign w:val="baseline"/>
      <w:cs w:val="0"/>
      <w:em w:val="none"/>
    </w:rPr>
  </w:style>
  <w:style w:type="character" w:customStyle="1" w:styleId="ab">
    <w:name w:val="Основной текст_"/>
    <w:rPr>
      <w:w w:val="100"/>
      <w:position w:val="-1"/>
      <w:sz w:val="27"/>
      <w:szCs w:val="27"/>
      <w:effect w:val="none"/>
      <w:shd w:val="clear" w:color="auto" w:fill="FFFFFF"/>
      <w:vertAlign w:val="baseline"/>
      <w:cs w:val="0"/>
      <w:em w:val="none"/>
    </w:rPr>
  </w:style>
  <w:style w:type="paragraph" w:customStyle="1" w:styleId="10">
    <w:name w:val="Основной текст1"/>
    <w:basedOn w:val="a"/>
    <w:pPr>
      <w:shd w:val="clear" w:color="auto" w:fill="FFFFFF"/>
      <w:spacing w:after="0" w:line="322" w:lineRule="atLeast"/>
      <w:jc w:val="right"/>
    </w:pPr>
    <w:rPr>
      <w:sz w:val="27"/>
      <w:szCs w:val="27"/>
    </w:rPr>
  </w:style>
  <w:style w:type="character" w:customStyle="1" w:styleId="50">
    <w:name w:val="Заголовок 5 Знак"/>
    <w:rPr>
      <w:rFonts w:ascii="Cambria" w:eastAsia="Times New Roman" w:hAnsi="Cambria" w:cs="Times New Roman"/>
      <w:color w:val="243F60"/>
      <w:w w:val="100"/>
      <w:position w:val="-1"/>
      <w:sz w:val="24"/>
      <w:szCs w:val="24"/>
      <w:effect w:val="none"/>
      <w:vertAlign w:val="baseline"/>
      <w:cs w:val="0"/>
      <w:em w:val="none"/>
    </w:rPr>
  </w:style>
  <w:style w:type="character" w:customStyle="1" w:styleId="apple-converted-space">
    <w:name w:val="apple-converted-space"/>
    <w:basedOn w:val="a0"/>
    <w:rPr>
      <w:w w:val="100"/>
      <w:position w:val="-1"/>
      <w:effect w:val="none"/>
      <w:vertAlign w:val="baseline"/>
      <w:cs w:val="0"/>
      <w:em w:val="none"/>
    </w:rPr>
  </w:style>
  <w:style w:type="character" w:styleId="ac">
    <w:name w:val="Hyperlink"/>
    <w:qFormat/>
    <w:rPr>
      <w:color w:val="0000FF"/>
      <w:w w:val="100"/>
      <w:position w:val="-1"/>
      <w:u w:val="single"/>
      <w:effect w:val="none"/>
      <w:vertAlign w:val="baseline"/>
      <w:cs w:val="0"/>
      <w:em w:val="none"/>
    </w:rPr>
  </w:style>
  <w:style w:type="paragraph" w:customStyle="1" w:styleId="124">
    <w:name w:val="Обычный (веб);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pPr>
      <w:spacing w:after="0" w:line="240" w:lineRule="auto"/>
    </w:pPr>
    <w:rPr>
      <w:szCs w:val="24"/>
      <w:lang w:eastAsia="ru-RU"/>
    </w:rPr>
  </w:style>
  <w:style w:type="table" w:styleId="ad">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1">
    <w:name w:val="p11"/>
    <w:basedOn w:val="a"/>
    <w:pPr>
      <w:spacing w:before="100" w:beforeAutospacing="1" w:after="100" w:afterAutospacing="1" w:line="240" w:lineRule="auto"/>
    </w:pPr>
    <w:rPr>
      <w:szCs w:val="24"/>
      <w:lang w:eastAsia="ru-RU"/>
    </w:rPr>
  </w:style>
  <w:style w:type="paragraph" w:styleId="ae">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lang w:eastAsia="en-US"/>
    </w:rPr>
  </w:style>
  <w:style w:type="paragraph" w:customStyle="1" w:styleId="Standard">
    <w:name w:val="Standard"/>
    <w:pPr>
      <w:autoSpaceDN w:val="0"/>
      <w:spacing w:line="100" w:lineRule="atLeast"/>
      <w:ind w:leftChars="-1" w:left="-1" w:hangingChars="1" w:hanging="1"/>
      <w:textDirection w:val="btLr"/>
      <w:textAlignment w:val="baseline"/>
      <w:outlineLvl w:val="0"/>
    </w:pPr>
    <w:rPr>
      <w:kern w:val="3"/>
      <w:position w:val="-1"/>
      <w:lang w:eastAsia="zh-CN" w:bidi="hi-IN"/>
    </w:rPr>
  </w:style>
  <w:style w:type="character" w:customStyle="1" w:styleId="af">
    <w:name w:val="Абзац списка Знак"/>
    <w:rPr>
      <w:w w:val="100"/>
      <w:position w:val="-1"/>
      <w:sz w:val="24"/>
      <w:szCs w:val="22"/>
      <w:effect w:val="none"/>
      <w:vertAlign w:val="baseline"/>
      <w:cs w:val="0"/>
      <w:em w:val="none"/>
      <w:lang w:eastAsia="en-US"/>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leftChars="-1" w:left="-1" w:hangingChars="1" w:hanging="1"/>
      <w:textDirection w:val="btLr"/>
      <w:textAlignment w:val="top"/>
      <w:outlineLvl w:val="0"/>
    </w:pPr>
    <w:rPr>
      <w:position w:val="-1"/>
      <w:sz w:val="24"/>
      <w:szCs w:val="22"/>
      <w:lang w:eastAsia="en-US"/>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00" w:after="0" w:line="240" w:lineRule="auto"/>
      <w:outlineLvl w:val="4"/>
    </w:pPr>
    <w:rPr>
      <w:rFonts w:ascii="Cambria" w:hAnsi="Cambria"/>
      <w:color w:val="243F60"/>
      <w:szCs w:val="24"/>
      <w:lang w:eastAsia="ru-RU"/>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pPr>
      <w:ind w:left="720"/>
      <w:contextualSpacing/>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styleId="a5">
    <w:name w:val="header"/>
    <w:basedOn w:val="a"/>
    <w:uiPriority w:val="99"/>
    <w:qFormat/>
    <w:pPr>
      <w:spacing w:after="0" w:line="240" w:lineRule="auto"/>
    </w:pPr>
  </w:style>
  <w:style w:type="character" w:customStyle="1" w:styleId="a6">
    <w:name w:val="Верхний колонтитул Знак"/>
    <w:basedOn w:val="a0"/>
    <w:uiPriority w:val="99"/>
    <w:rPr>
      <w:w w:val="100"/>
      <w:position w:val="-1"/>
      <w:effect w:val="none"/>
      <w:vertAlign w:val="baseline"/>
      <w:cs w:val="0"/>
      <w:em w:val="none"/>
    </w:rPr>
  </w:style>
  <w:style w:type="paragraph" w:styleId="a7">
    <w:name w:val="footer"/>
    <w:basedOn w:val="a"/>
    <w:qFormat/>
    <w:pPr>
      <w:spacing w:after="0" w:line="240" w:lineRule="auto"/>
    </w:pPr>
  </w:style>
  <w:style w:type="character" w:customStyle="1" w:styleId="a8">
    <w:name w:val="Нижний колонтитул Знак"/>
    <w:basedOn w:val="a0"/>
    <w:rPr>
      <w:w w:val="100"/>
      <w:position w:val="-1"/>
      <w:effect w:val="none"/>
      <w:vertAlign w:val="baseline"/>
      <w:cs w:val="0"/>
      <w:em w:val="none"/>
    </w:rPr>
  </w:style>
  <w:style w:type="paragraph" w:styleId="a9">
    <w:name w:val="Balloon Text"/>
    <w:basedOn w:val="a"/>
    <w:qFormat/>
    <w:pPr>
      <w:spacing w:after="0" w:line="240" w:lineRule="auto"/>
    </w:pPr>
    <w:rPr>
      <w:rFonts w:ascii="Tahoma" w:hAnsi="Tahoma"/>
      <w:sz w:val="16"/>
      <w:szCs w:val="16"/>
    </w:rPr>
  </w:style>
  <w:style w:type="character" w:customStyle="1" w:styleId="aa">
    <w:name w:val="Текст выноски Знак"/>
    <w:rPr>
      <w:rFonts w:ascii="Tahoma" w:hAnsi="Tahoma" w:cs="Tahoma"/>
      <w:w w:val="100"/>
      <w:position w:val="-1"/>
      <w:sz w:val="16"/>
      <w:szCs w:val="16"/>
      <w:effect w:val="none"/>
      <w:vertAlign w:val="baseline"/>
      <w:cs w:val="0"/>
      <w:em w:val="none"/>
    </w:rPr>
  </w:style>
  <w:style w:type="character" w:customStyle="1" w:styleId="ab">
    <w:name w:val="Основной текст_"/>
    <w:rPr>
      <w:w w:val="100"/>
      <w:position w:val="-1"/>
      <w:sz w:val="27"/>
      <w:szCs w:val="27"/>
      <w:effect w:val="none"/>
      <w:shd w:val="clear" w:color="auto" w:fill="FFFFFF"/>
      <w:vertAlign w:val="baseline"/>
      <w:cs w:val="0"/>
      <w:em w:val="none"/>
    </w:rPr>
  </w:style>
  <w:style w:type="paragraph" w:customStyle="1" w:styleId="10">
    <w:name w:val="Основной текст1"/>
    <w:basedOn w:val="a"/>
    <w:pPr>
      <w:shd w:val="clear" w:color="auto" w:fill="FFFFFF"/>
      <w:spacing w:after="0" w:line="322" w:lineRule="atLeast"/>
      <w:jc w:val="right"/>
    </w:pPr>
    <w:rPr>
      <w:sz w:val="27"/>
      <w:szCs w:val="27"/>
    </w:rPr>
  </w:style>
  <w:style w:type="character" w:customStyle="1" w:styleId="50">
    <w:name w:val="Заголовок 5 Знак"/>
    <w:rPr>
      <w:rFonts w:ascii="Cambria" w:eastAsia="Times New Roman" w:hAnsi="Cambria" w:cs="Times New Roman"/>
      <w:color w:val="243F60"/>
      <w:w w:val="100"/>
      <w:position w:val="-1"/>
      <w:sz w:val="24"/>
      <w:szCs w:val="24"/>
      <w:effect w:val="none"/>
      <w:vertAlign w:val="baseline"/>
      <w:cs w:val="0"/>
      <w:em w:val="none"/>
    </w:rPr>
  </w:style>
  <w:style w:type="character" w:customStyle="1" w:styleId="apple-converted-space">
    <w:name w:val="apple-converted-space"/>
    <w:basedOn w:val="a0"/>
    <w:rPr>
      <w:w w:val="100"/>
      <w:position w:val="-1"/>
      <w:effect w:val="none"/>
      <w:vertAlign w:val="baseline"/>
      <w:cs w:val="0"/>
      <w:em w:val="none"/>
    </w:rPr>
  </w:style>
  <w:style w:type="character" w:styleId="ac">
    <w:name w:val="Hyperlink"/>
    <w:qFormat/>
    <w:rPr>
      <w:color w:val="0000FF"/>
      <w:w w:val="100"/>
      <w:position w:val="-1"/>
      <w:u w:val="single"/>
      <w:effect w:val="none"/>
      <w:vertAlign w:val="baseline"/>
      <w:cs w:val="0"/>
      <w:em w:val="none"/>
    </w:rPr>
  </w:style>
  <w:style w:type="paragraph" w:customStyle="1" w:styleId="124">
    <w:name w:val="Обычный (веб);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pPr>
      <w:spacing w:after="0" w:line="240" w:lineRule="auto"/>
    </w:pPr>
    <w:rPr>
      <w:szCs w:val="24"/>
      <w:lang w:eastAsia="ru-RU"/>
    </w:rPr>
  </w:style>
  <w:style w:type="table" w:styleId="ad">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1">
    <w:name w:val="p11"/>
    <w:basedOn w:val="a"/>
    <w:pPr>
      <w:spacing w:before="100" w:beforeAutospacing="1" w:after="100" w:afterAutospacing="1" w:line="240" w:lineRule="auto"/>
    </w:pPr>
    <w:rPr>
      <w:szCs w:val="24"/>
      <w:lang w:eastAsia="ru-RU"/>
    </w:rPr>
  </w:style>
  <w:style w:type="paragraph" w:styleId="ae">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lang w:eastAsia="en-US"/>
    </w:rPr>
  </w:style>
  <w:style w:type="paragraph" w:customStyle="1" w:styleId="Standard">
    <w:name w:val="Standard"/>
    <w:pPr>
      <w:autoSpaceDN w:val="0"/>
      <w:spacing w:line="100" w:lineRule="atLeast"/>
      <w:ind w:leftChars="-1" w:left="-1" w:hangingChars="1" w:hanging="1"/>
      <w:textDirection w:val="btLr"/>
      <w:textAlignment w:val="baseline"/>
      <w:outlineLvl w:val="0"/>
    </w:pPr>
    <w:rPr>
      <w:kern w:val="3"/>
      <w:position w:val="-1"/>
      <w:lang w:eastAsia="zh-CN" w:bidi="hi-IN"/>
    </w:rPr>
  </w:style>
  <w:style w:type="character" w:customStyle="1" w:styleId="af">
    <w:name w:val="Абзац списка Знак"/>
    <w:rPr>
      <w:w w:val="100"/>
      <w:position w:val="-1"/>
      <w:sz w:val="24"/>
      <w:szCs w:val="22"/>
      <w:effect w:val="none"/>
      <w:vertAlign w:val="baseline"/>
      <w:cs w:val="0"/>
      <w:em w:val="none"/>
      <w:lang w:eastAsia="en-US"/>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hGNtxfRKRpC2prQ1AOTj6sum0w==">CgMxLjA4AHIhMWNob3ZsN2xCWkpweHpwT2ZsNG5jeGpFZ2thaTF6R1hZ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2173</Words>
  <Characters>12391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SazhinaTV</cp:lastModifiedBy>
  <cp:revision>2</cp:revision>
  <cp:lastPrinted>2023-10-12T08:23:00Z</cp:lastPrinted>
  <dcterms:created xsi:type="dcterms:W3CDTF">2024-02-19T11:20:00Z</dcterms:created>
  <dcterms:modified xsi:type="dcterms:W3CDTF">2024-02-19T11:20:00Z</dcterms:modified>
</cp:coreProperties>
</file>